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6E" w:rsidRPr="00556F80" w:rsidRDefault="00556F80" w:rsidP="00860063">
      <w:pPr>
        <w:pStyle w:val="1"/>
        <w:spacing w:line="240" w:lineRule="auto"/>
        <w:ind w:left="496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:rsidR="006B416E" w:rsidRDefault="00C701F0" w:rsidP="00860063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Председатель комиссии</w:t>
      </w:r>
      <w:r w:rsidR="00556F80">
        <w:rPr>
          <w:sz w:val="24"/>
          <w:szCs w:val="24"/>
        </w:rPr>
        <w:t xml:space="preserve"> по проведению оценки обеспечения готовности </w:t>
      </w:r>
      <w:r w:rsidR="00A17420" w:rsidRPr="00556F80">
        <w:rPr>
          <w:sz w:val="24"/>
          <w:szCs w:val="24"/>
        </w:rPr>
        <w:t xml:space="preserve">к отопительному периоду 2026 - 2027 годов </w:t>
      </w:r>
      <w:r w:rsidR="00556F80">
        <w:rPr>
          <w:sz w:val="24"/>
          <w:szCs w:val="24"/>
        </w:rPr>
        <w:t xml:space="preserve">– заместитель главы </w:t>
      </w:r>
      <w:r w:rsidR="00546A82" w:rsidRPr="00556F80">
        <w:rPr>
          <w:sz w:val="24"/>
          <w:szCs w:val="24"/>
        </w:rPr>
        <w:t>Назаровского</w:t>
      </w:r>
      <w:r w:rsidR="00A17420" w:rsidRPr="00556F80">
        <w:rPr>
          <w:sz w:val="24"/>
          <w:szCs w:val="24"/>
        </w:rPr>
        <w:t xml:space="preserve"> муниципальн</w:t>
      </w:r>
      <w:r w:rsidR="00546A82" w:rsidRPr="00556F80">
        <w:rPr>
          <w:sz w:val="24"/>
          <w:szCs w:val="24"/>
        </w:rPr>
        <w:t>ого</w:t>
      </w:r>
      <w:r w:rsidR="00A17420" w:rsidRPr="00556F80">
        <w:rPr>
          <w:sz w:val="24"/>
          <w:szCs w:val="24"/>
        </w:rPr>
        <w:t xml:space="preserve"> округ</w:t>
      </w:r>
      <w:r w:rsidR="00546A82" w:rsidRPr="00556F80">
        <w:rPr>
          <w:sz w:val="24"/>
          <w:szCs w:val="24"/>
        </w:rPr>
        <w:t>а</w:t>
      </w:r>
      <w:r w:rsidR="00556F80">
        <w:rPr>
          <w:sz w:val="24"/>
          <w:szCs w:val="24"/>
        </w:rPr>
        <w:t xml:space="preserve"> по жизнеобеспечению </w:t>
      </w:r>
    </w:p>
    <w:p w:rsidR="00556F80" w:rsidRDefault="00556F80" w:rsidP="00860063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</w:p>
    <w:p w:rsidR="00556F80" w:rsidRDefault="00556F80" w:rsidP="00860063">
      <w:pPr>
        <w:pStyle w:val="1"/>
        <w:spacing w:line="240" w:lineRule="auto"/>
        <w:ind w:left="4960" w:firstLine="0"/>
        <w:jc w:val="both"/>
        <w:rPr>
          <w:sz w:val="24"/>
          <w:szCs w:val="24"/>
        </w:rPr>
      </w:pPr>
    </w:p>
    <w:p w:rsidR="00164F91" w:rsidRPr="00556F80" w:rsidRDefault="00546A82" w:rsidP="00860063">
      <w:pPr>
        <w:pStyle w:val="1"/>
        <w:tabs>
          <w:tab w:val="left" w:pos="1908"/>
        </w:tabs>
        <w:spacing w:line="240" w:lineRule="auto"/>
        <w:ind w:firstLine="0"/>
        <w:jc w:val="both"/>
        <w:rPr>
          <w:sz w:val="24"/>
          <w:szCs w:val="24"/>
        </w:rPr>
      </w:pPr>
      <w:r w:rsidRPr="00556F80">
        <w:rPr>
          <w:color w:val="120A72"/>
          <w:sz w:val="24"/>
          <w:szCs w:val="24"/>
        </w:rPr>
        <w:t xml:space="preserve">                                                                                   _____________________</w:t>
      </w:r>
      <w:r w:rsidR="00556F80">
        <w:rPr>
          <w:color w:val="120A72"/>
          <w:sz w:val="24"/>
          <w:szCs w:val="24"/>
        </w:rPr>
        <w:t xml:space="preserve">    </w:t>
      </w:r>
      <w:r w:rsidR="008C5EF1" w:rsidRPr="00556F80">
        <w:rPr>
          <w:sz w:val="24"/>
          <w:szCs w:val="24"/>
        </w:rPr>
        <w:t>С.В. Волошин</w:t>
      </w:r>
    </w:p>
    <w:p w:rsidR="006B416E" w:rsidRPr="00556F80" w:rsidRDefault="00164F91" w:rsidP="00860063">
      <w:pPr>
        <w:pStyle w:val="1"/>
        <w:tabs>
          <w:tab w:val="left" w:pos="1908"/>
        </w:tabs>
        <w:spacing w:line="240" w:lineRule="auto"/>
        <w:ind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                                                                                   </w:t>
      </w:r>
      <w:r w:rsidR="00556F80">
        <w:rPr>
          <w:sz w:val="24"/>
          <w:szCs w:val="24"/>
        </w:rPr>
        <w:t xml:space="preserve">         </w:t>
      </w:r>
      <w:r w:rsidRPr="00556F80">
        <w:rPr>
          <w:sz w:val="24"/>
          <w:szCs w:val="24"/>
        </w:rPr>
        <w:t>_________  ____________</w:t>
      </w:r>
      <w:r w:rsidR="00556F80">
        <w:rPr>
          <w:sz w:val="24"/>
          <w:szCs w:val="24"/>
        </w:rPr>
        <w:t xml:space="preserve"> </w:t>
      </w:r>
      <w:r w:rsidRPr="00556F80">
        <w:rPr>
          <w:sz w:val="24"/>
          <w:szCs w:val="24"/>
        </w:rPr>
        <w:t>2026</w:t>
      </w:r>
      <w:r w:rsidR="00556F80">
        <w:rPr>
          <w:color w:val="120A72"/>
          <w:sz w:val="24"/>
          <w:szCs w:val="24"/>
        </w:rPr>
        <w:t xml:space="preserve"> г.</w:t>
      </w:r>
    </w:p>
    <w:p w:rsidR="00164F91" w:rsidRPr="00556F80" w:rsidRDefault="00164F91" w:rsidP="00860063">
      <w:pPr>
        <w:pStyle w:val="1"/>
        <w:spacing w:line="262" w:lineRule="auto"/>
        <w:ind w:firstLine="0"/>
        <w:jc w:val="both"/>
        <w:rPr>
          <w:sz w:val="24"/>
          <w:szCs w:val="24"/>
        </w:rPr>
      </w:pPr>
    </w:p>
    <w:p w:rsidR="006B416E" w:rsidRPr="00162840" w:rsidRDefault="00162840" w:rsidP="00860063">
      <w:pPr>
        <w:pStyle w:val="1"/>
        <w:spacing w:line="262" w:lineRule="auto"/>
        <w:ind w:firstLine="0"/>
        <w:jc w:val="center"/>
        <w:rPr>
          <w:b/>
          <w:sz w:val="24"/>
          <w:szCs w:val="24"/>
        </w:rPr>
      </w:pPr>
      <w:r w:rsidRPr="00162840">
        <w:rPr>
          <w:b/>
          <w:sz w:val="24"/>
          <w:szCs w:val="24"/>
        </w:rPr>
        <w:t>ПРОГРАММА</w:t>
      </w:r>
    </w:p>
    <w:p w:rsidR="006B416E" w:rsidRPr="00556F80" w:rsidRDefault="00162840" w:rsidP="00860063">
      <w:pPr>
        <w:pStyle w:val="1"/>
        <w:spacing w:line="262" w:lineRule="auto"/>
        <w:ind w:firstLine="0"/>
        <w:jc w:val="center"/>
        <w:rPr>
          <w:b/>
          <w:sz w:val="24"/>
          <w:szCs w:val="24"/>
        </w:rPr>
      </w:pPr>
      <w:r w:rsidRPr="00162840">
        <w:rPr>
          <w:b/>
          <w:sz w:val="24"/>
          <w:szCs w:val="24"/>
        </w:rPr>
        <w:t>ПРОВЕДЕНИЯ ОЦЕНКИ ОБЕСПЕЧЕНИЯ ГОТОВНОСТИ К ОТОПИТЕЛЬНОМУ ПЕРИОДУ 2026- 2027 ГОДОВ ТЕПЛОСНАБЖАЮЩИХ ОРГАНИЗАЦИЙ, ТЕПЛОСЕТЕВЫХ ОРГАНИЗАЦИЙ, ВЛАДЕЛЬЦЕВ ТЕПЛОВЫХ СЕТЕЙ, НЕ ЯВЛЯЮЩИ</w:t>
      </w:r>
      <w:r>
        <w:rPr>
          <w:b/>
          <w:sz w:val="24"/>
          <w:szCs w:val="24"/>
        </w:rPr>
        <w:t>ХСЯ ТЕПЛОСЕТЕВЫМИ ОРГАНИЗАЦИЯМИ</w:t>
      </w:r>
    </w:p>
    <w:p w:rsidR="006B416E" w:rsidRPr="00556F80" w:rsidRDefault="00C701F0" w:rsidP="00860063">
      <w:pPr>
        <w:pStyle w:val="1"/>
        <w:numPr>
          <w:ilvl w:val="0"/>
          <w:numId w:val="1"/>
        </w:numPr>
        <w:tabs>
          <w:tab w:val="left" w:pos="4098"/>
        </w:tabs>
        <w:spacing w:line="240" w:lineRule="auto"/>
        <w:ind w:left="3760"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Общие положения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22"/>
        </w:tabs>
        <w:ind w:firstLine="74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 xml:space="preserve">Программа проведения оценки обеспечения готовности к отопительному периоду 2026-2027 годов 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организациями (далее - Программа) разработана в соответствии с Федеральным - законом от 27.07.2010 № 190-ФЗ «О теплоснабжении», Правилами обеспечения готовности к отопительному периоду и </w:t>
      </w:r>
      <w:r w:rsidR="00164F91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>орядка проведения оценки обеспечения готовности к отопительному периоду, утвержденных приказом Минэнерго России от 12.11.2024 № 2234 (далее - Правила №</w:t>
      </w:r>
      <w:r w:rsidR="00162840">
        <w:rPr>
          <w:sz w:val="24"/>
          <w:szCs w:val="24"/>
        </w:rPr>
        <w:t> </w:t>
      </w:r>
      <w:r w:rsidRPr="00556F80">
        <w:rPr>
          <w:sz w:val="24"/>
          <w:szCs w:val="24"/>
        </w:rPr>
        <w:t>2234), постановлением</w:t>
      </w:r>
      <w:proofErr w:type="gramEnd"/>
      <w:r w:rsidRPr="00556F80">
        <w:rPr>
          <w:sz w:val="24"/>
          <w:szCs w:val="24"/>
        </w:rPr>
        <w:t xml:space="preserve"> администрации </w:t>
      </w:r>
      <w:r w:rsidR="009F6B61" w:rsidRPr="00556F80">
        <w:rPr>
          <w:sz w:val="24"/>
          <w:szCs w:val="24"/>
        </w:rPr>
        <w:t>Назаровского</w:t>
      </w:r>
      <w:r w:rsidRPr="00556F80">
        <w:rPr>
          <w:sz w:val="24"/>
          <w:szCs w:val="24"/>
        </w:rPr>
        <w:t xml:space="preserve"> муниципального округа от</w:t>
      </w:r>
      <w:r w:rsidR="001561AA" w:rsidRPr="00556F80">
        <w:rPr>
          <w:sz w:val="24"/>
          <w:szCs w:val="24"/>
        </w:rPr>
        <w:t xml:space="preserve"> </w:t>
      </w:r>
      <w:r w:rsidR="00DD5390" w:rsidRPr="00556F80">
        <w:rPr>
          <w:sz w:val="24"/>
          <w:szCs w:val="24"/>
        </w:rPr>
        <w:t>28.07.2026 № 1357-п</w:t>
      </w:r>
      <w:r w:rsidR="001561AA" w:rsidRPr="00556F80">
        <w:rPr>
          <w:sz w:val="24"/>
          <w:szCs w:val="24"/>
        </w:rPr>
        <w:t xml:space="preserve"> «О комиссиях по проведению оценки обеспечения готовности к отопительному периоду 2026-2027 годов Назаровского муниципального округа».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22"/>
        </w:tabs>
        <w:ind w:firstLine="74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Программой устанавливается перечень лиц, подлежащих оценке обеспечения готовности к отопительному периоду</w:t>
      </w:r>
      <w:r w:rsidR="00400FF3" w:rsidRPr="00556F80">
        <w:rPr>
          <w:sz w:val="24"/>
          <w:szCs w:val="24"/>
        </w:rPr>
        <w:t xml:space="preserve"> Назаровского муниципального округа</w:t>
      </w:r>
      <w:r w:rsidRPr="00556F80">
        <w:rPr>
          <w:sz w:val="24"/>
          <w:szCs w:val="24"/>
        </w:rPr>
        <w:t>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22"/>
        </w:tabs>
        <w:ind w:firstLine="74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Целью программы является оценка обеспечения готовности к отопительному периоду 2026-2027 годов 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организациям, подлежащих оценке.</w:t>
      </w:r>
    </w:p>
    <w:p w:rsidR="00400FF3" w:rsidRPr="00556F80" w:rsidRDefault="00C701F0" w:rsidP="00860063">
      <w:pPr>
        <w:pStyle w:val="1"/>
        <w:numPr>
          <w:ilvl w:val="1"/>
          <w:numId w:val="1"/>
        </w:numPr>
        <w:tabs>
          <w:tab w:val="left" w:pos="1422"/>
        </w:tabs>
        <w:ind w:firstLine="74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Задачей Программы является определение уровня готовности к отопительному периоду 2026-2027 годов 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организациям, осуществляющих деятельность на территории</w:t>
      </w:r>
      <w:r w:rsidR="00546A82" w:rsidRPr="00556F80">
        <w:rPr>
          <w:sz w:val="24"/>
          <w:szCs w:val="24"/>
        </w:rPr>
        <w:t xml:space="preserve"> Назаровского</w:t>
      </w:r>
      <w:r w:rsidRPr="00556F80">
        <w:rPr>
          <w:sz w:val="24"/>
          <w:szCs w:val="24"/>
        </w:rPr>
        <w:t xml:space="preserve"> муниципальн</w:t>
      </w:r>
      <w:r w:rsidR="00546A82" w:rsidRPr="00556F80">
        <w:rPr>
          <w:sz w:val="24"/>
          <w:szCs w:val="24"/>
        </w:rPr>
        <w:t>ого</w:t>
      </w:r>
      <w:r w:rsidRPr="00556F80">
        <w:rPr>
          <w:sz w:val="24"/>
          <w:szCs w:val="24"/>
        </w:rPr>
        <w:t xml:space="preserve"> округ</w:t>
      </w:r>
      <w:r w:rsidR="00546A82" w:rsidRPr="00556F80">
        <w:rPr>
          <w:sz w:val="24"/>
          <w:szCs w:val="24"/>
        </w:rPr>
        <w:t>а</w:t>
      </w:r>
      <w:r w:rsidRPr="00556F80">
        <w:rPr>
          <w:sz w:val="24"/>
          <w:szCs w:val="24"/>
        </w:rPr>
        <w:t>.</w:t>
      </w:r>
    </w:p>
    <w:p w:rsidR="006B416E" w:rsidRPr="00556F80" w:rsidRDefault="00C701F0" w:rsidP="00860063">
      <w:pPr>
        <w:pStyle w:val="1"/>
        <w:numPr>
          <w:ilvl w:val="0"/>
          <w:numId w:val="1"/>
        </w:numPr>
        <w:tabs>
          <w:tab w:val="left" w:pos="2418"/>
        </w:tabs>
        <w:ind w:left="3600" w:hanging="15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Лица, подлежащи</w:t>
      </w:r>
      <w:r w:rsidR="001561AA" w:rsidRPr="00556F80">
        <w:rPr>
          <w:sz w:val="24"/>
          <w:szCs w:val="24"/>
        </w:rPr>
        <w:t>е</w:t>
      </w:r>
      <w:r w:rsidRPr="00556F80">
        <w:rPr>
          <w:sz w:val="24"/>
          <w:szCs w:val="24"/>
        </w:rPr>
        <w:t xml:space="preserve"> оценке обеспечения готовности к отопительному периоду</w:t>
      </w:r>
    </w:p>
    <w:p w:rsidR="003B7C57" w:rsidRDefault="00C701F0" w:rsidP="00860063">
      <w:pPr>
        <w:pStyle w:val="1"/>
        <w:numPr>
          <w:ilvl w:val="1"/>
          <w:numId w:val="1"/>
        </w:numPr>
        <w:tabs>
          <w:tab w:val="left" w:pos="1733"/>
        </w:tabs>
        <w:spacing w:line="262" w:lineRule="auto"/>
        <w:ind w:firstLine="100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>Лица, подлежащие оценке обеспечения готовности к отопительному периоду указаны</w:t>
      </w:r>
      <w:proofErr w:type="gramEnd"/>
      <w:r w:rsidRPr="00556F80">
        <w:rPr>
          <w:sz w:val="24"/>
          <w:szCs w:val="24"/>
        </w:rPr>
        <w:t xml:space="preserve"> в </w:t>
      </w:r>
      <w:r w:rsidR="00600962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>риложении № 1 к настоящей Программе.</w:t>
      </w:r>
    </w:p>
    <w:p w:rsidR="00162840" w:rsidRPr="00556F80" w:rsidRDefault="00162840" w:rsidP="00860063">
      <w:pPr>
        <w:pStyle w:val="1"/>
        <w:tabs>
          <w:tab w:val="left" w:pos="1733"/>
        </w:tabs>
        <w:spacing w:line="262" w:lineRule="auto"/>
        <w:ind w:firstLine="0"/>
        <w:jc w:val="both"/>
        <w:rPr>
          <w:sz w:val="24"/>
          <w:szCs w:val="24"/>
        </w:rPr>
      </w:pPr>
    </w:p>
    <w:p w:rsidR="006B416E" w:rsidRPr="00556F80" w:rsidRDefault="00C701F0" w:rsidP="00860063">
      <w:pPr>
        <w:pStyle w:val="1"/>
        <w:numPr>
          <w:ilvl w:val="0"/>
          <w:numId w:val="1"/>
        </w:numPr>
        <w:tabs>
          <w:tab w:val="left" w:pos="338"/>
        </w:tabs>
        <w:jc w:val="center"/>
        <w:rPr>
          <w:sz w:val="24"/>
          <w:szCs w:val="24"/>
        </w:rPr>
      </w:pPr>
      <w:r w:rsidRPr="00556F80">
        <w:rPr>
          <w:sz w:val="24"/>
          <w:szCs w:val="24"/>
        </w:rPr>
        <w:t>План работы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49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План проведения оценки обеспечения готовности к отопительному периоду </w:t>
      </w:r>
      <w:proofErr w:type="gramStart"/>
      <w:r w:rsidRPr="00556F80">
        <w:rPr>
          <w:sz w:val="24"/>
          <w:szCs w:val="24"/>
        </w:rPr>
        <w:t>лиц, подлежащих оценке с указанием сроков и ответственных лиц указан</w:t>
      </w:r>
      <w:proofErr w:type="gramEnd"/>
      <w:r w:rsidRPr="00556F80">
        <w:rPr>
          <w:sz w:val="24"/>
          <w:szCs w:val="24"/>
        </w:rPr>
        <w:t xml:space="preserve"> в </w:t>
      </w:r>
      <w:r w:rsidR="00600962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>риложении № 2 к Программе.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Работа Комиссий осуществляется в соответствии с графиком и в сроки, </w:t>
      </w:r>
      <w:r w:rsidR="00600962" w:rsidRPr="00556F80">
        <w:rPr>
          <w:sz w:val="24"/>
          <w:szCs w:val="24"/>
        </w:rPr>
        <w:t>согласно приложению № 3</w:t>
      </w:r>
      <w:r w:rsidRPr="00556F80">
        <w:rPr>
          <w:sz w:val="24"/>
          <w:szCs w:val="24"/>
        </w:rPr>
        <w:t xml:space="preserve"> к Программе.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lastRenderedPageBreak/>
        <w:t>Комиссия в рамках проведения оценки обеспечения готовности обязана произвести оценку готовности: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455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 - на предмет выполнения требований, установленных пунктом 9 Правил № 2234.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460"/>
        </w:tabs>
        <w:ind w:firstLine="72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 xml:space="preserve">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организациями - на предмет выполнения требований, установленных пунктами 1 - 4, 6, 7, 9 части 4 статьи 20 Федерального закона № 190-ФЗ «О теплоснабжении», обеспечить выполнение плана подготовки к отопительному периоду, предусмотренного пунктом 3 Правил № 2234, а также подготовить документы, подтверждающие выполнение требований, установленных подпунктами 9.3.1 - 9.3.12, 9.3.14 - 9.3.16, 9.3.18 - 9.3.24, 9.3.26 - 9.3.28 пункта 9 Правил </w:t>
      </w:r>
      <w:r w:rsidR="00162840">
        <w:rPr>
          <w:sz w:val="24"/>
          <w:szCs w:val="24"/>
        </w:rPr>
        <w:br/>
      </w:r>
      <w:r w:rsidRPr="00556F80">
        <w:rPr>
          <w:sz w:val="24"/>
          <w:szCs w:val="24"/>
        </w:rPr>
        <w:t>№ 2234</w:t>
      </w:r>
      <w:proofErr w:type="gramEnd"/>
      <w:r w:rsidRPr="00556F80">
        <w:rPr>
          <w:sz w:val="24"/>
          <w:szCs w:val="24"/>
        </w:rPr>
        <w:t xml:space="preserve"> (пункт 10 Приложения 1 к приказу Минэнерго России от 13.11.2024 №</w:t>
      </w:r>
      <w:r w:rsidR="00F76CC6" w:rsidRPr="00556F80">
        <w:rPr>
          <w:sz w:val="24"/>
          <w:szCs w:val="24"/>
        </w:rPr>
        <w:t xml:space="preserve"> </w:t>
      </w:r>
      <w:r w:rsidRPr="00556F80">
        <w:rPr>
          <w:sz w:val="24"/>
          <w:szCs w:val="24"/>
        </w:rPr>
        <w:t>2234).</w:t>
      </w:r>
    </w:p>
    <w:p w:rsidR="006B416E" w:rsidRPr="00162840" w:rsidRDefault="00C701F0" w:rsidP="00860063">
      <w:pPr>
        <w:pStyle w:val="1"/>
        <w:numPr>
          <w:ilvl w:val="2"/>
          <w:numId w:val="1"/>
        </w:numPr>
        <w:tabs>
          <w:tab w:val="left" w:pos="1460"/>
        </w:tabs>
        <w:ind w:firstLine="720"/>
        <w:jc w:val="both"/>
        <w:rPr>
          <w:sz w:val="24"/>
          <w:szCs w:val="24"/>
        </w:rPr>
      </w:pPr>
      <w:r w:rsidRPr="00162840">
        <w:rPr>
          <w:sz w:val="24"/>
          <w:szCs w:val="24"/>
        </w:rPr>
        <w:t xml:space="preserve">Комиссия, в срок не </w:t>
      </w:r>
      <w:proofErr w:type="gramStart"/>
      <w:r w:rsidRPr="00162840">
        <w:rPr>
          <w:sz w:val="24"/>
          <w:szCs w:val="24"/>
        </w:rPr>
        <w:t>позднее</w:t>
      </w:r>
      <w:proofErr w:type="gramEnd"/>
      <w:r w:rsidRPr="00162840">
        <w:rPr>
          <w:sz w:val="24"/>
          <w:szCs w:val="24"/>
        </w:rPr>
        <w:t xml:space="preserve"> чем за 20 календарных дней до дня начала проведения оценки обеспечения готовности уведомляет о сроках проведения оценки готовности посредством размещения на официальном сайте </w:t>
      </w:r>
      <w:r w:rsidR="001378D7" w:rsidRPr="00162840">
        <w:rPr>
          <w:sz w:val="24"/>
          <w:szCs w:val="24"/>
        </w:rPr>
        <w:t>Назаровского муниципального округа</w:t>
      </w:r>
      <w:r w:rsidRPr="00162840">
        <w:rPr>
          <w:sz w:val="24"/>
          <w:szCs w:val="24"/>
        </w:rPr>
        <w:t xml:space="preserve"> о начале проведения оценки обеспечения готовности </w:t>
      </w:r>
      <w:r w:rsidR="00D55577" w:rsidRPr="00162840">
        <w:rPr>
          <w:sz w:val="24"/>
          <w:szCs w:val="24"/>
        </w:rPr>
        <w:t>и программы оценки готовности, а также посредством письменного уведомления каждого лица, подлежащего оценке обеспечения готовности, любым доступным способом, позволяющим подтвердить факт его получения.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Уведомление о сроках проведения оценки готовности должно содержать дату, к которой проверяемые лица обязаны подготовить и </w:t>
      </w:r>
      <w:proofErr w:type="gramStart"/>
      <w:r w:rsidRPr="00556F80">
        <w:rPr>
          <w:sz w:val="24"/>
          <w:szCs w:val="24"/>
        </w:rPr>
        <w:t>пред</w:t>
      </w:r>
      <w:r w:rsidR="00600962" w:rsidRPr="00556F80">
        <w:rPr>
          <w:sz w:val="24"/>
          <w:szCs w:val="24"/>
        </w:rPr>
        <w:t>о</w:t>
      </w:r>
      <w:r w:rsidRPr="00556F80">
        <w:rPr>
          <w:sz w:val="24"/>
          <w:szCs w:val="24"/>
        </w:rPr>
        <w:t>ставить Комиссии документы</w:t>
      </w:r>
      <w:proofErr w:type="gramEnd"/>
      <w:r w:rsidRPr="00556F80">
        <w:rPr>
          <w:sz w:val="24"/>
          <w:szCs w:val="24"/>
        </w:rPr>
        <w:t>, подтверждающие выполнение требований по обеспечению готовности к отопительному периоду, установленных пунктом 9 Правил № 2234, а также оценочные листы: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450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владельцы тепловых сетей по форме, согласно </w:t>
      </w:r>
      <w:r w:rsidR="00600962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>риложению № 4 к настоящей Программе.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455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теплоснабжающие, </w:t>
      </w:r>
      <w:proofErr w:type="spellStart"/>
      <w:r w:rsidRPr="00556F80">
        <w:rPr>
          <w:sz w:val="24"/>
          <w:szCs w:val="24"/>
        </w:rPr>
        <w:t>теплосетевые</w:t>
      </w:r>
      <w:proofErr w:type="spellEnd"/>
      <w:r w:rsidRPr="00556F80">
        <w:rPr>
          <w:sz w:val="24"/>
          <w:szCs w:val="24"/>
        </w:rPr>
        <w:t xml:space="preserve"> организации по форме, согласно </w:t>
      </w:r>
      <w:r w:rsidR="00600962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 xml:space="preserve">риложению № </w:t>
      </w:r>
      <w:r w:rsidR="00600962" w:rsidRPr="00556F80">
        <w:rPr>
          <w:sz w:val="24"/>
          <w:szCs w:val="24"/>
        </w:rPr>
        <w:t>4-1</w:t>
      </w:r>
      <w:r w:rsidRPr="00556F80">
        <w:rPr>
          <w:sz w:val="24"/>
          <w:szCs w:val="24"/>
        </w:rPr>
        <w:t xml:space="preserve"> к настоящей Программе.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 xml:space="preserve">В целях проведения оценки обеспечения готовности к отопительному периоду в сроки, установленные настоящей Программой лица, подлежащие </w:t>
      </w:r>
      <w:r w:rsidR="000A4FC5" w:rsidRPr="00556F80">
        <w:rPr>
          <w:sz w:val="24"/>
          <w:szCs w:val="24"/>
        </w:rPr>
        <w:t>оценке,</w:t>
      </w:r>
      <w:r w:rsidRPr="00556F80">
        <w:rPr>
          <w:sz w:val="24"/>
          <w:szCs w:val="24"/>
        </w:rPr>
        <w:t xml:space="preserve"> предоставляют в Комиссию документы, подтверждающие выполнение требований по обеспечению готовности к отопительному периоду в </w:t>
      </w:r>
      <w:r w:rsidR="00F76CC6" w:rsidRPr="00556F80">
        <w:rPr>
          <w:sz w:val="24"/>
          <w:szCs w:val="24"/>
        </w:rPr>
        <w:t>одном</w:t>
      </w:r>
      <w:r w:rsidRPr="00556F80">
        <w:rPr>
          <w:sz w:val="24"/>
          <w:szCs w:val="24"/>
        </w:rPr>
        <w:t xml:space="preserve"> экземпляре (М</w:t>
      </w:r>
      <w:r w:rsidR="00F76CC6" w:rsidRPr="00556F80">
        <w:rPr>
          <w:sz w:val="24"/>
          <w:szCs w:val="24"/>
        </w:rPr>
        <w:t>Б</w:t>
      </w:r>
      <w:r w:rsidRPr="00556F80">
        <w:rPr>
          <w:sz w:val="24"/>
          <w:szCs w:val="24"/>
        </w:rPr>
        <w:t>У «</w:t>
      </w:r>
      <w:r w:rsidR="00F76CC6" w:rsidRPr="00556F80">
        <w:rPr>
          <w:sz w:val="24"/>
          <w:szCs w:val="24"/>
        </w:rPr>
        <w:t>У</w:t>
      </w:r>
      <w:r w:rsidR="00240B59">
        <w:rPr>
          <w:sz w:val="24"/>
          <w:szCs w:val="24"/>
        </w:rPr>
        <w:t>правление городским хозяйством</w:t>
      </w:r>
      <w:r w:rsidRPr="00556F80">
        <w:rPr>
          <w:sz w:val="24"/>
          <w:szCs w:val="24"/>
        </w:rPr>
        <w:t>»</w:t>
      </w:r>
      <w:r w:rsidR="00F76CC6" w:rsidRPr="00556F80">
        <w:rPr>
          <w:sz w:val="24"/>
          <w:szCs w:val="24"/>
        </w:rPr>
        <w:t>,</w:t>
      </w:r>
      <w:r w:rsidRPr="00556F80">
        <w:rPr>
          <w:sz w:val="24"/>
          <w:szCs w:val="24"/>
        </w:rPr>
        <w:t xml:space="preserve"> Красноярский край, г.</w:t>
      </w:r>
      <w:r w:rsidR="00F76CC6" w:rsidRPr="00556F80">
        <w:rPr>
          <w:sz w:val="24"/>
          <w:szCs w:val="24"/>
        </w:rPr>
        <w:t xml:space="preserve"> Назарово</w:t>
      </w:r>
      <w:r w:rsidRPr="00556F80">
        <w:rPr>
          <w:sz w:val="24"/>
          <w:szCs w:val="24"/>
        </w:rPr>
        <w:t xml:space="preserve">, ул. </w:t>
      </w:r>
      <w:r w:rsidR="000A4FC5" w:rsidRPr="00556F80">
        <w:rPr>
          <w:sz w:val="24"/>
          <w:szCs w:val="24"/>
        </w:rPr>
        <w:t>Мира</w:t>
      </w:r>
      <w:r w:rsidRPr="00556F80">
        <w:rPr>
          <w:sz w:val="24"/>
          <w:szCs w:val="24"/>
        </w:rPr>
        <w:t xml:space="preserve">, д. 16, </w:t>
      </w:r>
      <w:proofErr w:type="spellStart"/>
      <w:r w:rsidRPr="00556F80">
        <w:rPr>
          <w:sz w:val="24"/>
          <w:szCs w:val="24"/>
        </w:rPr>
        <w:t>каб</w:t>
      </w:r>
      <w:proofErr w:type="spellEnd"/>
      <w:r w:rsidRPr="00556F80">
        <w:rPr>
          <w:sz w:val="24"/>
          <w:szCs w:val="24"/>
        </w:rPr>
        <w:t xml:space="preserve">. </w:t>
      </w:r>
      <w:r w:rsidR="00F76CC6" w:rsidRPr="00556F80">
        <w:rPr>
          <w:sz w:val="24"/>
          <w:szCs w:val="24"/>
        </w:rPr>
        <w:t>110</w:t>
      </w:r>
      <w:r w:rsidRPr="00556F80">
        <w:rPr>
          <w:sz w:val="24"/>
          <w:szCs w:val="24"/>
        </w:rPr>
        <w:t>) и</w:t>
      </w:r>
      <w:r w:rsidR="000A4FC5" w:rsidRPr="00556F80">
        <w:rPr>
          <w:sz w:val="24"/>
          <w:szCs w:val="24"/>
        </w:rPr>
        <w:t>ли</w:t>
      </w:r>
      <w:r w:rsidR="00F76CC6" w:rsidRPr="00556F80">
        <w:rPr>
          <w:sz w:val="24"/>
          <w:szCs w:val="24"/>
        </w:rPr>
        <w:t xml:space="preserve"> </w:t>
      </w:r>
      <w:r w:rsidRPr="00556F80">
        <w:rPr>
          <w:sz w:val="24"/>
          <w:szCs w:val="24"/>
        </w:rPr>
        <w:t xml:space="preserve">в электронном виде в формате </w:t>
      </w:r>
      <w:proofErr w:type="spellStart"/>
      <w:r w:rsidRPr="00556F80">
        <w:rPr>
          <w:sz w:val="24"/>
          <w:szCs w:val="24"/>
          <w:lang w:val="en-US" w:eastAsia="en-US" w:bidi="en-US"/>
        </w:rPr>
        <w:t>pdf</w:t>
      </w:r>
      <w:proofErr w:type="spellEnd"/>
      <w:r w:rsidRPr="00556F80">
        <w:rPr>
          <w:sz w:val="24"/>
          <w:szCs w:val="24"/>
          <w:lang w:eastAsia="en-US" w:bidi="en-US"/>
        </w:rPr>
        <w:t xml:space="preserve"> </w:t>
      </w:r>
      <w:r w:rsidRPr="00556F80">
        <w:rPr>
          <w:sz w:val="24"/>
          <w:szCs w:val="24"/>
        </w:rPr>
        <w:t xml:space="preserve">либо </w:t>
      </w:r>
      <w:r w:rsidRPr="00556F80">
        <w:rPr>
          <w:sz w:val="24"/>
          <w:szCs w:val="24"/>
          <w:lang w:val="en-US" w:eastAsia="en-US" w:bidi="en-US"/>
        </w:rPr>
        <w:t>jpg</w:t>
      </w:r>
      <w:r w:rsidRPr="00556F80">
        <w:rPr>
          <w:sz w:val="24"/>
          <w:szCs w:val="24"/>
          <w:lang w:eastAsia="en-US" w:bidi="en-US"/>
        </w:rPr>
        <w:t xml:space="preserve"> </w:t>
      </w:r>
      <w:r w:rsidRPr="00556F80">
        <w:rPr>
          <w:sz w:val="24"/>
          <w:szCs w:val="24"/>
        </w:rPr>
        <w:t>(электро</w:t>
      </w:r>
      <w:r w:rsidR="00F76CC6" w:rsidRPr="00556F80">
        <w:rPr>
          <w:sz w:val="24"/>
          <w:szCs w:val="24"/>
        </w:rPr>
        <w:t xml:space="preserve">нная почта </w:t>
      </w:r>
      <w:hyperlink r:id="rId8" w:history="1">
        <w:r w:rsidR="00F76CC6" w:rsidRPr="00556F80">
          <w:rPr>
            <w:rStyle w:val="a8"/>
            <w:sz w:val="24"/>
            <w:szCs w:val="24"/>
          </w:rPr>
          <w:t>nazarovo.ugx</w:t>
        </w:r>
        <w:proofErr w:type="gramEnd"/>
        <w:r w:rsidR="00F76CC6" w:rsidRPr="00556F80">
          <w:rPr>
            <w:rStyle w:val="a8"/>
            <w:sz w:val="24"/>
            <w:szCs w:val="24"/>
          </w:rPr>
          <w:t>@yandex.ru</w:t>
        </w:r>
      </w:hyperlink>
      <w:r w:rsidRPr="00556F80">
        <w:rPr>
          <w:sz w:val="24"/>
          <w:szCs w:val="24"/>
        </w:rPr>
        <w:t xml:space="preserve">; тема письма: </w:t>
      </w:r>
      <w:proofErr w:type="gramStart"/>
      <w:r w:rsidRPr="00556F80">
        <w:rPr>
          <w:sz w:val="24"/>
          <w:szCs w:val="24"/>
        </w:rPr>
        <w:t xml:space="preserve">ОЗП 2026-2027 наименование организации направляющей пакет документов), прилагаемые документы должны быть заверены должностным лицом организации, а также заполненные оценочные листы в формате </w:t>
      </w:r>
      <w:r w:rsidRPr="00556F80">
        <w:rPr>
          <w:sz w:val="24"/>
          <w:szCs w:val="24"/>
          <w:lang w:val="en-US" w:eastAsia="en-US" w:bidi="en-US"/>
        </w:rPr>
        <w:t>Excel</w:t>
      </w:r>
      <w:r w:rsidRPr="00556F80">
        <w:rPr>
          <w:sz w:val="24"/>
          <w:szCs w:val="24"/>
          <w:lang w:eastAsia="en-US" w:bidi="en-US"/>
        </w:rPr>
        <w:t xml:space="preserve"> </w:t>
      </w:r>
      <w:r w:rsidRPr="00556F80">
        <w:rPr>
          <w:sz w:val="24"/>
          <w:szCs w:val="24"/>
        </w:rPr>
        <w:t>для расчета индекса готовности к отопительному периоду на каждый объект:</w:t>
      </w:r>
      <w:proofErr w:type="gramEnd"/>
    </w:p>
    <w:p w:rsidR="006B416E" w:rsidRPr="00556F80" w:rsidRDefault="00C701F0" w:rsidP="00860063">
      <w:pPr>
        <w:pStyle w:val="1"/>
        <w:numPr>
          <w:ilvl w:val="1"/>
          <w:numId w:val="1"/>
        </w:numPr>
        <w:ind w:firstLine="709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Сроки проведения оценки обеспечения готовности к отопительному периоду составляет 30 календарных дней исходя из утвержденного графика, </w:t>
      </w:r>
      <w:r w:rsidR="00EA3C4E" w:rsidRPr="00556F80">
        <w:rPr>
          <w:sz w:val="24"/>
          <w:szCs w:val="24"/>
        </w:rPr>
        <w:t>согласно приложению</w:t>
      </w:r>
      <w:r w:rsidR="00164F91" w:rsidRPr="00556F80">
        <w:rPr>
          <w:sz w:val="24"/>
          <w:szCs w:val="24"/>
        </w:rPr>
        <w:t xml:space="preserve"> № 3</w:t>
      </w:r>
      <w:r w:rsidRPr="00556F80">
        <w:rPr>
          <w:color w:val="0804DF"/>
          <w:sz w:val="24"/>
          <w:szCs w:val="24"/>
        </w:rPr>
        <w:t xml:space="preserve"> </w:t>
      </w:r>
      <w:r w:rsidRPr="00556F80">
        <w:rPr>
          <w:sz w:val="24"/>
          <w:szCs w:val="24"/>
        </w:rPr>
        <w:t>к настоящей Программе.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239"/>
        </w:tabs>
        <w:ind w:firstLine="76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В отношении установленных лиц, расчет индекса готовности и проверка оценочных листов осуществляется единой теплоснабжающей организацией (далее - ЕТО) на основании документов (информации), представленных в Комиссию.</w:t>
      </w:r>
    </w:p>
    <w:p w:rsidR="006B416E" w:rsidRPr="00162840" w:rsidRDefault="008E23C2" w:rsidP="00860063">
      <w:pPr>
        <w:pStyle w:val="1"/>
        <w:numPr>
          <w:ilvl w:val="1"/>
          <w:numId w:val="1"/>
        </w:numPr>
        <w:tabs>
          <w:tab w:val="left" w:pos="1383"/>
        </w:tabs>
        <w:ind w:firstLine="760"/>
        <w:jc w:val="both"/>
        <w:rPr>
          <w:sz w:val="24"/>
          <w:szCs w:val="24"/>
        </w:rPr>
      </w:pPr>
      <w:r w:rsidRPr="008E23C2">
        <w:rPr>
          <w:sz w:val="24"/>
          <w:szCs w:val="24"/>
        </w:rPr>
        <w:t>Срок проверки оценочных листов и подтверждающих документов начинается с даты их поступления в ЕТО. В течение 10 календарных дней с момента получения указанных документов ЕТО осуществляет их проверку на соответствие требованиям по обеспечению готовности к отопительному периоду, установленным Приказом № 2234, и производит расчет индекса готовности.</w:t>
      </w:r>
    </w:p>
    <w:p w:rsidR="006B416E" w:rsidRPr="00162840" w:rsidRDefault="00C701F0" w:rsidP="00860063">
      <w:pPr>
        <w:pStyle w:val="1"/>
        <w:numPr>
          <w:ilvl w:val="1"/>
          <w:numId w:val="1"/>
        </w:numPr>
        <w:tabs>
          <w:tab w:val="left" w:pos="1383"/>
        </w:tabs>
        <w:ind w:firstLine="760"/>
        <w:jc w:val="both"/>
        <w:rPr>
          <w:sz w:val="24"/>
          <w:szCs w:val="24"/>
        </w:rPr>
      </w:pPr>
      <w:proofErr w:type="gramStart"/>
      <w:r w:rsidRPr="00162840">
        <w:rPr>
          <w:sz w:val="24"/>
          <w:szCs w:val="24"/>
        </w:rPr>
        <w:t xml:space="preserve">Результаты проверки и произведенного ЕТО расчета индекса готовности в </w:t>
      </w:r>
      <w:r w:rsidRPr="00162840">
        <w:rPr>
          <w:sz w:val="24"/>
          <w:szCs w:val="24"/>
        </w:rPr>
        <w:lastRenderedPageBreak/>
        <w:t xml:space="preserve">отношении каждого объекта в течение 5 рабочих дней до подписания акта оценки обеспечения готовности направляются ЕТО в </w:t>
      </w:r>
      <w:r w:rsidR="00663141" w:rsidRPr="00162840">
        <w:rPr>
          <w:sz w:val="24"/>
          <w:szCs w:val="24"/>
        </w:rPr>
        <w:t>комиссию</w:t>
      </w:r>
      <w:r w:rsidRPr="00162840">
        <w:rPr>
          <w:sz w:val="24"/>
          <w:szCs w:val="24"/>
        </w:rPr>
        <w:t xml:space="preserve">, в электронном виде в формате </w:t>
      </w:r>
      <w:r w:rsidRPr="00162840">
        <w:rPr>
          <w:sz w:val="24"/>
          <w:szCs w:val="24"/>
          <w:lang w:val="en-US" w:eastAsia="en-US" w:bidi="en-US"/>
        </w:rPr>
        <w:t>Excel</w:t>
      </w:r>
      <w:r w:rsidRPr="00162840">
        <w:rPr>
          <w:sz w:val="24"/>
          <w:szCs w:val="24"/>
          <w:lang w:eastAsia="en-US" w:bidi="en-US"/>
        </w:rPr>
        <w:t xml:space="preserve"> </w:t>
      </w:r>
      <w:r w:rsidRPr="00162840">
        <w:rPr>
          <w:sz w:val="24"/>
          <w:szCs w:val="24"/>
        </w:rPr>
        <w:t>(электронн</w:t>
      </w:r>
      <w:r w:rsidR="005F2598" w:rsidRPr="00162840">
        <w:rPr>
          <w:sz w:val="24"/>
          <w:szCs w:val="24"/>
        </w:rPr>
        <w:t xml:space="preserve">ая почта </w:t>
      </w:r>
      <w:hyperlink r:id="rId9" w:history="1">
        <w:r w:rsidR="005F2598" w:rsidRPr="00162840">
          <w:rPr>
            <w:rStyle w:val="a8"/>
            <w:sz w:val="24"/>
            <w:szCs w:val="24"/>
          </w:rPr>
          <w:t>nazarovo.ugx@yandex.ru</w:t>
        </w:r>
      </w:hyperlink>
      <w:r w:rsidRPr="00162840">
        <w:rPr>
          <w:sz w:val="24"/>
          <w:szCs w:val="24"/>
        </w:rPr>
        <w:t>; тема письма:</w:t>
      </w:r>
      <w:proofErr w:type="gramEnd"/>
      <w:r w:rsidRPr="00162840">
        <w:rPr>
          <w:sz w:val="24"/>
          <w:szCs w:val="24"/>
        </w:rPr>
        <w:t xml:space="preserve"> </w:t>
      </w:r>
      <w:proofErr w:type="gramStart"/>
      <w:r w:rsidRPr="00162840">
        <w:rPr>
          <w:sz w:val="24"/>
          <w:szCs w:val="24"/>
        </w:rPr>
        <w:t xml:space="preserve">ОЗП 2026-2027 ОЛ наименование организации), в Комиссию для определения уровня готовности лиц, указанных в </w:t>
      </w:r>
      <w:r w:rsidR="000A4FC5" w:rsidRPr="00162840">
        <w:rPr>
          <w:sz w:val="24"/>
          <w:szCs w:val="24"/>
        </w:rPr>
        <w:t>п</w:t>
      </w:r>
      <w:r w:rsidRPr="00162840">
        <w:rPr>
          <w:sz w:val="24"/>
          <w:szCs w:val="24"/>
        </w:rPr>
        <w:t>риложении №</w:t>
      </w:r>
      <w:r w:rsidR="005F2598" w:rsidRPr="00162840">
        <w:rPr>
          <w:sz w:val="24"/>
          <w:szCs w:val="24"/>
        </w:rPr>
        <w:t xml:space="preserve"> </w:t>
      </w:r>
      <w:r w:rsidRPr="00162840">
        <w:rPr>
          <w:sz w:val="24"/>
          <w:szCs w:val="24"/>
        </w:rPr>
        <w:t>1 к настоящей Программе.</w:t>
      </w:r>
      <w:proofErr w:type="gramEnd"/>
    </w:p>
    <w:p w:rsidR="006B416E" w:rsidRPr="00556F80" w:rsidRDefault="001F2915" w:rsidP="00860063">
      <w:pPr>
        <w:pStyle w:val="1"/>
        <w:numPr>
          <w:ilvl w:val="1"/>
          <w:numId w:val="1"/>
        </w:numPr>
        <w:tabs>
          <w:tab w:val="left" w:pos="1459"/>
        </w:tabs>
        <w:ind w:firstLine="709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В рамках проведения оценки обеспечения готовности к</w:t>
      </w:r>
      <w:r w:rsidR="00C701F0" w:rsidRPr="00556F80">
        <w:rPr>
          <w:sz w:val="24"/>
          <w:szCs w:val="24"/>
        </w:rPr>
        <w:t>омиссия осуществляет оценку готовности на предмет выполнения требований, установленных Правилами обеспечения готовности к отопительному периоду, 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</w:t>
      </w:r>
    </w:p>
    <w:p w:rsidR="006B416E" w:rsidRPr="00556F80" w:rsidRDefault="00C701F0" w:rsidP="00860063">
      <w:pPr>
        <w:pStyle w:val="1"/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Индекс </w:t>
      </w:r>
      <w:proofErr w:type="gramStart"/>
      <w:r w:rsidRPr="00556F80">
        <w:rPr>
          <w:sz w:val="24"/>
          <w:szCs w:val="24"/>
        </w:rPr>
        <w:t>готовности объекта оценки обеспечения готовности</w:t>
      </w:r>
      <w:proofErr w:type="gramEnd"/>
      <w:r w:rsidRPr="00556F80">
        <w:rPr>
          <w:sz w:val="24"/>
          <w:szCs w:val="24"/>
        </w:rPr>
        <w:t xml:space="preserve"> определяется расчетным способом с точностью до 2 знак</w:t>
      </w:r>
      <w:r w:rsidR="001F2915" w:rsidRPr="00556F80">
        <w:rPr>
          <w:sz w:val="24"/>
          <w:szCs w:val="24"/>
        </w:rPr>
        <w:t>а</w:t>
      </w:r>
      <w:r w:rsidRPr="00556F80">
        <w:rPr>
          <w:sz w:val="24"/>
          <w:szCs w:val="24"/>
        </w:rPr>
        <w:t xml:space="preserve"> после запятой в соответствии с формулами, установленными в оценочных листах. Уровень готовности установленных лиц определяется как среднеарифметическое значение </w:t>
      </w:r>
      <w:proofErr w:type="gramStart"/>
      <w:r w:rsidRPr="00556F80">
        <w:rPr>
          <w:sz w:val="24"/>
          <w:szCs w:val="24"/>
        </w:rPr>
        <w:t>индексов готовности объектов оценки обеспечения готовности</w:t>
      </w:r>
      <w:proofErr w:type="gramEnd"/>
      <w:r w:rsidRPr="00556F80">
        <w:rPr>
          <w:sz w:val="24"/>
          <w:szCs w:val="24"/>
        </w:rPr>
        <w:t>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851"/>
        </w:tabs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По результатам расчета индекса готовности Комиссией на своих заседаниях устанавливается: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585"/>
        </w:tabs>
        <w:spacing w:line="298" w:lineRule="auto"/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уровень готовности «Не готов» - если индекс готовности меньше </w:t>
      </w:r>
      <w:r w:rsidR="005F2598" w:rsidRPr="00556F80">
        <w:rPr>
          <w:sz w:val="24"/>
          <w:szCs w:val="24"/>
        </w:rPr>
        <w:t>0</w:t>
      </w:r>
      <w:r w:rsidRPr="00556F80">
        <w:rPr>
          <w:sz w:val="24"/>
          <w:szCs w:val="24"/>
        </w:rPr>
        <w:t>,8;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590"/>
        </w:tabs>
        <w:ind w:firstLine="709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уровень готовности «Готов с условиями» - если индекс готовности меньше 0,9 и </w:t>
      </w:r>
      <w:proofErr w:type="gramStart"/>
      <w:r w:rsidRPr="00556F80">
        <w:rPr>
          <w:sz w:val="24"/>
          <w:szCs w:val="24"/>
        </w:rPr>
        <w:t>больше</w:t>
      </w:r>
      <w:proofErr w:type="gramEnd"/>
      <w:r w:rsidRPr="00556F80">
        <w:rPr>
          <w:sz w:val="24"/>
          <w:szCs w:val="24"/>
        </w:rPr>
        <w:t xml:space="preserve"> либо равен 0,8;</w:t>
      </w:r>
    </w:p>
    <w:p w:rsidR="006B416E" w:rsidRPr="00556F80" w:rsidRDefault="00C701F0" w:rsidP="00860063">
      <w:pPr>
        <w:pStyle w:val="1"/>
        <w:numPr>
          <w:ilvl w:val="2"/>
          <w:numId w:val="1"/>
        </w:numPr>
        <w:tabs>
          <w:tab w:val="left" w:pos="1594"/>
        </w:tabs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уровень готовности «Готов» - если индекс готовности </w:t>
      </w:r>
      <w:proofErr w:type="gramStart"/>
      <w:r w:rsidRPr="00556F80">
        <w:rPr>
          <w:sz w:val="24"/>
          <w:szCs w:val="24"/>
        </w:rPr>
        <w:t>больше</w:t>
      </w:r>
      <w:proofErr w:type="gramEnd"/>
      <w:r w:rsidRPr="00556F80">
        <w:rPr>
          <w:sz w:val="24"/>
          <w:szCs w:val="24"/>
        </w:rPr>
        <w:t xml:space="preserve"> либо равен 0,9.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134"/>
        </w:tabs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При расчете индекса готовности в случае, если требования к объекту теплоснабжения, установленные статьей 20 Федерального закона №190-ФЗ «О теплоснабжении», не применяются в соответствии с законодательством Российской Федерации, значение показателя в оценочных листах принимается равным 1.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59"/>
        </w:tabs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В случае расхождений между сведениями, предоставленными в Комиссию лицами, подлежащими оценке и данными ЕТО, у вышеуказанных лиц могут быть запрошены дополнительные документы, предусмотренные Правилами № 2234, а также может быть проведен визуальный осмотр объектов теплоснабжения. По результатам дополнительной проверки производится расчет индекса готовности к отопительному периоду.</w:t>
      </w:r>
    </w:p>
    <w:p w:rsidR="006B416E" w:rsidRPr="00162840" w:rsidRDefault="00C701F0" w:rsidP="00860063">
      <w:pPr>
        <w:pStyle w:val="1"/>
        <w:numPr>
          <w:ilvl w:val="1"/>
          <w:numId w:val="1"/>
        </w:numPr>
        <w:tabs>
          <w:tab w:val="left" w:pos="1459"/>
        </w:tabs>
        <w:ind w:firstLine="70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В срок не позднее одного дня </w:t>
      </w:r>
      <w:proofErr w:type="gramStart"/>
      <w:r w:rsidRPr="00556F80">
        <w:rPr>
          <w:sz w:val="24"/>
          <w:szCs w:val="24"/>
        </w:rPr>
        <w:t>с даты завершения</w:t>
      </w:r>
      <w:proofErr w:type="gramEnd"/>
      <w:r w:rsidRPr="00556F80">
        <w:rPr>
          <w:sz w:val="24"/>
          <w:szCs w:val="24"/>
        </w:rPr>
        <w:t xml:space="preserve"> проверки оформляется акт оценки обеспечения готовности к отопительному периоду (далее - Акт), согласно </w:t>
      </w:r>
      <w:r w:rsidR="00131435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 xml:space="preserve">риложению № </w:t>
      </w:r>
      <w:r w:rsidR="000A4FC5" w:rsidRPr="00556F80">
        <w:rPr>
          <w:sz w:val="24"/>
          <w:szCs w:val="24"/>
        </w:rPr>
        <w:t>5</w:t>
      </w:r>
      <w:r w:rsidRPr="00556F80">
        <w:rPr>
          <w:sz w:val="24"/>
          <w:szCs w:val="24"/>
        </w:rPr>
        <w:t xml:space="preserve"> к </w:t>
      </w:r>
      <w:r w:rsidR="00F33269" w:rsidRPr="00556F80">
        <w:rPr>
          <w:sz w:val="24"/>
          <w:szCs w:val="24"/>
        </w:rPr>
        <w:t xml:space="preserve">Порядку проведения оценки обеспечения готовности к отопительному </w:t>
      </w:r>
      <w:r w:rsidR="00F33269" w:rsidRPr="00162840">
        <w:rPr>
          <w:sz w:val="24"/>
          <w:szCs w:val="24"/>
        </w:rPr>
        <w:t xml:space="preserve">периоду, утверждённому </w:t>
      </w:r>
      <w:r w:rsidR="00164F91" w:rsidRPr="00162840">
        <w:rPr>
          <w:sz w:val="24"/>
          <w:szCs w:val="24"/>
        </w:rPr>
        <w:t>П</w:t>
      </w:r>
      <w:r w:rsidR="00F33269" w:rsidRPr="00162840">
        <w:rPr>
          <w:sz w:val="24"/>
          <w:szCs w:val="24"/>
        </w:rPr>
        <w:t>риказом Минэнерго России от 13.11.2024 № 2234</w:t>
      </w:r>
      <w:r w:rsidRPr="00162840">
        <w:rPr>
          <w:sz w:val="24"/>
          <w:szCs w:val="24"/>
        </w:rPr>
        <w:t>.</w:t>
      </w:r>
    </w:p>
    <w:p w:rsidR="006B416E" w:rsidRPr="00162840" w:rsidRDefault="00C701F0" w:rsidP="00860063">
      <w:pPr>
        <w:pStyle w:val="1"/>
        <w:numPr>
          <w:ilvl w:val="1"/>
          <w:numId w:val="1"/>
        </w:numPr>
        <w:tabs>
          <w:tab w:val="left" w:pos="709"/>
        </w:tabs>
        <w:ind w:firstLine="700"/>
        <w:jc w:val="both"/>
        <w:rPr>
          <w:sz w:val="24"/>
          <w:szCs w:val="24"/>
        </w:rPr>
      </w:pPr>
      <w:r w:rsidRPr="00162840">
        <w:rPr>
          <w:sz w:val="24"/>
          <w:szCs w:val="24"/>
        </w:rPr>
        <w:t>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требованиями Правил № 2234, в оценочном листе указывается срок устранения выявленных замечаний.</w:t>
      </w:r>
      <w:r w:rsidR="001F2915" w:rsidRPr="00162840">
        <w:rPr>
          <w:sz w:val="24"/>
          <w:szCs w:val="24"/>
        </w:rPr>
        <w:t xml:space="preserve"> Результаты оценки обеспечения готовности оформляются в акте, который составляется не позднее одного рабочего дня </w:t>
      </w:r>
      <w:proofErr w:type="gramStart"/>
      <w:r w:rsidR="001F2915" w:rsidRPr="00162840">
        <w:rPr>
          <w:sz w:val="24"/>
          <w:szCs w:val="24"/>
        </w:rPr>
        <w:t>с даты завершения</w:t>
      </w:r>
      <w:proofErr w:type="gramEnd"/>
      <w:r w:rsidR="001F2915" w:rsidRPr="00162840">
        <w:rPr>
          <w:sz w:val="24"/>
          <w:szCs w:val="24"/>
        </w:rPr>
        <w:t xml:space="preserve"> оценки обеспечения готовности.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59"/>
        </w:tabs>
        <w:ind w:firstLine="70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 xml:space="preserve">В случае устранения указанных в оценочном листе замечаний Комиссии,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производится повторная оценка обеспечения готовности </w:t>
      </w:r>
      <w:r w:rsidRPr="00556F80">
        <w:rPr>
          <w:sz w:val="24"/>
          <w:szCs w:val="24"/>
        </w:rPr>
        <w:lastRenderedPageBreak/>
        <w:t>на предмет устранения ранее выданных замечаний, по результатам которой составляется новый Акт и прилагается новый оценочный лист.</w:t>
      </w:r>
      <w:proofErr w:type="gramEnd"/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709"/>
          <w:tab w:val="left" w:pos="1442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Срок составления Акта определятся </w:t>
      </w:r>
      <w:r w:rsidR="00CF69F3" w:rsidRPr="00556F80">
        <w:rPr>
          <w:sz w:val="24"/>
          <w:szCs w:val="24"/>
        </w:rPr>
        <w:t>руководителем (заместителем руководителя) уполномоченного органа, образовавшего комиссию</w:t>
      </w:r>
      <w:r w:rsidRPr="00556F80">
        <w:rPr>
          <w:sz w:val="24"/>
          <w:szCs w:val="24"/>
        </w:rPr>
        <w:t>, но не позднее 25 октября.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42"/>
        </w:tabs>
        <w:ind w:firstLine="72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 xml:space="preserve">Паспорт обеспечения готовности к отопительному периоду (далее - Паспорт), согласно </w:t>
      </w:r>
      <w:r w:rsidR="00131435" w:rsidRPr="00556F80">
        <w:rPr>
          <w:sz w:val="24"/>
          <w:szCs w:val="24"/>
        </w:rPr>
        <w:t>п</w:t>
      </w:r>
      <w:r w:rsidRPr="00556F80">
        <w:rPr>
          <w:sz w:val="24"/>
          <w:szCs w:val="24"/>
        </w:rPr>
        <w:t xml:space="preserve">риложению № </w:t>
      </w:r>
      <w:r w:rsidR="000A4FC5" w:rsidRPr="00556F80">
        <w:rPr>
          <w:sz w:val="24"/>
          <w:szCs w:val="24"/>
        </w:rPr>
        <w:t>6</w:t>
      </w:r>
      <w:r w:rsidRPr="00556F80">
        <w:rPr>
          <w:sz w:val="24"/>
          <w:szCs w:val="24"/>
        </w:rPr>
        <w:t xml:space="preserve"> к </w:t>
      </w:r>
      <w:r w:rsidR="00131435" w:rsidRPr="00556F80">
        <w:rPr>
          <w:sz w:val="24"/>
          <w:szCs w:val="24"/>
        </w:rPr>
        <w:t>Порядку проведения оценки обеспечения готовности к отопительному периоду, утверждённому приказом Минэнерго России от 13.11.2026 № 2234</w:t>
      </w:r>
      <w:r w:rsidRPr="00556F80">
        <w:rPr>
          <w:sz w:val="24"/>
          <w:szCs w:val="24"/>
        </w:rPr>
        <w:t>, выдается Комиссией в течение 5 рабочих дней со дня подписания Акта, в случаях, если в отношении проверяемого лица установлен уровень готовности «Готов» или «Готов с условиями», если сроки устранения замечаний комиссии по обеспечению</w:t>
      </w:r>
      <w:proofErr w:type="gramEnd"/>
      <w:r w:rsidRPr="00556F80">
        <w:rPr>
          <w:sz w:val="24"/>
          <w:szCs w:val="24"/>
        </w:rPr>
        <w:t xml:space="preserve"> готовности и повторная оценка обеспечения готовности на предмет устранения ранее выданных замечаний выходят за рамки сроков, установленных пунктом 3.1</w:t>
      </w:r>
      <w:r w:rsidR="004D1836">
        <w:rPr>
          <w:sz w:val="24"/>
          <w:szCs w:val="24"/>
        </w:rPr>
        <w:t>7</w:t>
      </w:r>
      <w:r w:rsidRPr="00556F80">
        <w:rPr>
          <w:sz w:val="24"/>
          <w:szCs w:val="24"/>
        </w:rPr>
        <w:t xml:space="preserve">. настоящей Программы. Паспорт обеспечения готовности к отопительному периоду подписывается </w:t>
      </w:r>
      <w:r w:rsidR="0085241C" w:rsidRPr="00556F80">
        <w:rPr>
          <w:sz w:val="24"/>
          <w:szCs w:val="24"/>
        </w:rPr>
        <w:t>главой муниципального</w:t>
      </w:r>
      <w:r w:rsidR="005A0128" w:rsidRPr="00556F80">
        <w:rPr>
          <w:sz w:val="24"/>
          <w:szCs w:val="24"/>
        </w:rPr>
        <w:t xml:space="preserve"> округа</w:t>
      </w:r>
      <w:r w:rsidRPr="00556F80">
        <w:rPr>
          <w:sz w:val="24"/>
          <w:szCs w:val="24"/>
        </w:rPr>
        <w:t>.</w:t>
      </w:r>
    </w:p>
    <w:p w:rsidR="006B416E" w:rsidRPr="004D1836" w:rsidRDefault="00C701F0" w:rsidP="00860063">
      <w:pPr>
        <w:pStyle w:val="1"/>
        <w:numPr>
          <w:ilvl w:val="1"/>
          <w:numId w:val="1"/>
        </w:numPr>
        <w:tabs>
          <w:tab w:val="left" w:pos="1442"/>
        </w:tabs>
        <w:ind w:firstLine="720"/>
        <w:jc w:val="both"/>
        <w:rPr>
          <w:sz w:val="24"/>
          <w:szCs w:val="24"/>
        </w:rPr>
      </w:pPr>
      <w:r w:rsidRPr="004D1836">
        <w:rPr>
          <w:sz w:val="24"/>
          <w:szCs w:val="24"/>
        </w:rPr>
        <w:t xml:space="preserve">Сроки выдачи Паспорта готовности определяется </w:t>
      </w:r>
      <w:r w:rsidR="004D1836" w:rsidRPr="004D1836">
        <w:rPr>
          <w:sz w:val="24"/>
          <w:szCs w:val="24"/>
        </w:rPr>
        <w:t>председателем (заместителем председателя) комиссии</w:t>
      </w:r>
      <w:r w:rsidRPr="004D1836">
        <w:rPr>
          <w:sz w:val="24"/>
          <w:szCs w:val="24"/>
        </w:rPr>
        <w:t>, но не позднее 01 ноября.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tabs>
          <w:tab w:val="left" w:pos="1442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>Лица, не получившие Паспорт до 01 ноября, обязаны продолжить подготовку к отопительному периоду посредством устранения указанных в оценочном листе замечаний.</w:t>
      </w:r>
    </w:p>
    <w:p w:rsidR="006B416E" w:rsidRPr="00556F80" w:rsidRDefault="00C701F0" w:rsidP="00860063">
      <w:pPr>
        <w:pStyle w:val="1"/>
        <w:numPr>
          <w:ilvl w:val="1"/>
          <w:numId w:val="1"/>
        </w:numPr>
        <w:ind w:firstLine="720"/>
        <w:jc w:val="both"/>
        <w:rPr>
          <w:sz w:val="24"/>
          <w:szCs w:val="24"/>
        </w:rPr>
      </w:pPr>
      <w:proofErr w:type="gramStart"/>
      <w:r w:rsidRPr="00556F80">
        <w:rPr>
          <w:sz w:val="24"/>
          <w:szCs w:val="24"/>
        </w:rPr>
        <w:t>В случае не устранения лицами замечаний, указанных в Акте в установленный срок, Комиссия в течение 5 рабочих дней со дня подписания акта передает данные в Енисейское управления Федеральной службы по экологическому, технологическому и атомному надзору.</w:t>
      </w:r>
      <w:proofErr w:type="gramEnd"/>
    </w:p>
    <w:p w:rsidR="003B7C57" w:rsidRPr="00556F80" w:rsidRDefault="00C701F0" w:rsidP="00860063">
      <w:pPr>
        <w:pStyle w:val="1"/>
        <w:numPr>
          <w:ilvl w:val="1"/>
          <w:numId w:val="1"/>
        </w:numPr>
        <w:tabs>
          <w:tab w:val="left" w:pos="1442"/>
        </w:tabs>
        <w:ind w:firstLine="7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Сводная информация о результатах оценки обеспечения готовности с указанием проверяемого лица, уровня готовности и индекса готовности размещается на официальном сайте </w:t>
      </w:r>
      <w:r w:rsidR="005A0128" w:rsidRPr="00556F80">
        <w:rPr>
          <w:sz w:val="24"/>
          <w:szCs w:val="24"/>
        </w:rPr>
        <w:t>Назаровского муниципального округа</w:t>
      </w:r>
      <w:r w:rsidRPr="00556F80">
        <w:rPr>
          <w:sz w:val="24"/>
          <w:szCs w:val="24"/>
        </w:rPr>
        <w:t xml:space="preserve"> в срок до 01 декабря.</w:t>
      </w:r>
    </w:p>
    <w:p w:rsidR="00240B59" w:rsidRDefault="00240B59" w:rsidP="00860063">
      <w:pPr>
        <w:pStyle w:val="1"/>
        <w:tabs>
          <w:tab w:val="left" w:pos="1442"/>
        </w:tabs>
        <w:ind w:left="720" w:firstLine="0"/>
        <w:jc w:val="both"/>
        <w:rPr>
          <w:sz w:val="24"/>
          <w:szCs w:val="24"/>
        </w:rPr>
      </w:pPr>
    </w:p>
    <w:p w:rsidR="006B416E" w:rsidRPr="00556F80" w:rsidRDefault="00240B59" w:rsidP="00860063">
      <w:pPr>
        <w:pStyle w:val="1"/>
        <w:tabs>
          <w:tab w:val="left" w:pos="1442"/>
        </w:tabs>
        <w:ind w:left="72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701F0" w:rsidRPr="00556F80">
        <w:rPr>
          <w:sz w:val="24"/>
          <w:szCs w:val="24"/>
        </w:rPr>
        <w:t>Права и обязанности членов Комиссии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4.1. </w:t>
      </w:r>
      <w:r w:rsidRPr="00240B59">
        <w:rPr>
          <w:rFonts w:ascii="Times New Roman" w:eastAsia="Times New Roman" w:hAnsi="Times New Roman" w:cs="Times New Roman"/>
          <w:lang w:bidi="ar-SA"/>
        </w:rPr>
        <w:t>Члены Комиссий обязаны: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- </w:t>
      </w:r>
      <w:r w:rsidRPr="00240B59">
        <w:rPr>
          <w:rFonts w:ascii="Times New Roman" w:eastAsia="Times New Roman" w:hAnsi="Times New Roman" w:cs="Times New Roman"/>
          <w:lang w:bidi="ar-SA"/>
        </w:rPr>
        <w:t>лично участвовать в заседаниях Комиссии;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- </w:t>
      </w:r>
      <w:r w:rsidRPr="00240B59">
        <w:rPr>
          <w:rFonts w:ascii="Times New Roman" w:eastAsia="Times New Roman" w:hAnsi="Times New Roman" w:cs="Times New Roman"/>
          <w:lang w:bidi="ar-SA"/>
        </w:rPr>
        <w:t>соблюдать установленные Комиссией ограничения на разглашение информации;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- </w:t>
      </w:r>
      <w:r w:rsidRPr="00240B59">
        <w:rPr>
          <w:rFonts w:ascii="Times New Roman" w:eastAsia="Times New Roman" w:hAnsi="Times New Roman" w:cs="Times New Roman"/>
          <w:lang w:bidi="ar-SA"/>
        </w:rPr>
        <w:t>при возникновении прямой или косвенной личной заинтересованности, которая может привести к конфликту интересов при рассмотрении вопросов, вынесенных на рассмотрение Комиссией, сообщить об этом до начала заседания Комиссии.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4.2. </w:t>
      </w:r>
      <w:r w:rsidRPr="00240B59">
        <w:rPr>
          <w:rFonts w:ascii="Times New Roman" w:eastAsia="Times New Roman" w:hAnsi="Times New Roman" w:cs="Times New Roman"/>
          <w:lang w:bidi="ar-SA"/>
        </w:rPr>
        <w:t>Члены Комиссий имеют право: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- </w:t>
      </w:r>
      <w:r w:rsidRPr="00240B59">
        <w:rPr>
          <w:rFonts w:ascii="Times New Roman" w:eastAsia="Times New Roman" w:hAnsi="Times New Roman" w:cs="Times New Roman"/>
          <w:lang w:bidi="ar-SA"/>
        </w:rPr>
        <w:t>участвовать в обсуждении вопросов, вынесенных на рассмотрение Комиссией;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- </w:t>
      </w:r>
      <w:r w:rsidRPr="00240B59">
        <w:rPr>
          <w:rFonts w:ascii="Times New Roman" w:eastAsia="Times New Roman" w:hAnsi="Times New Roman" w:cs="Times New Roman"/>
          <w:lang w:bidi="ar-SA"/>
        </w:rPr>
        <w:t>выражать в письменной форме особое мнение по отдельным рассмотренным Комиссией вопросам;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 w:rsidRPr="00240B59">
        <w:rPr>
          <w:rFonts w:ascii="Times New Roman" w:eastAsia="Times New Roman" w:hAnsi="Times New Roman" w:cs="Times New Roman"/>
          <w:lang w:bidi="ar-SA"/>
        </w:rPr>
        <w:t>вносить предложения по изменению порядка деятельности Комиссии.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4.3. </w:t>
      </w:r>
      <w:r w:rsidRPr="00240B59">
        <w:rPr>
          <w:rFonts w:ascii="Times New Roman" w:eastAsia="Times New Roman" w:hAnsi="Times New Roman" w:cs="Times New Roman"/>
          <w:lang w:bidi="ar-SA"/>
        </w:rPr>
        <w:t>Основной формой деятельности Комиссий являются заседания, которые проводятся по мере необходимости.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4.4. </w:t>
      </w:r>
      <w:r w:rsidRPr="00240B59">
        <w:rPr>
          <w:rFonts w:ascii="Times New Roman" w:eastAsia="Times New Roman" w:hAnsi="Times New Roman" w:cs="Times New Roman"/>
          <w:lang w:bidi="ar-SA"/>
        </w:rPr>
        <w:t>Заседания Комиссий проводятся в очной форме посредством личного присутствия членов Комиссий по месту их проведения</w:t>
      </w: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Pr="00240B59">
        <w:rPr>
          <w:rFonts w:ascii="Times New Roman" w:eastAsia="Times New Roman" w:hAnsi="Times New Roman" w:cs="Times New Roman"/>
          <w:lang w:bidi="ar-SA"/>
        </w:rPr>
        <w:t xml:space="preserve">и (или) с использованием </w:t>
      </w:r>
      <w:proofErr w:type="spellStart"/>
      <w:r w:rsidRPr="00240B59">
        <w:rPr>
          <w:rFonts w:ascii="Times New Roman" w:eastAsia="Times New Roman" w:hAnsi="Times New Roman" w:cs="Times New Roman"/>
          <w:lang w:bidi="ar-SA"/>
        </w:rPr>
        <w:t>видео-конференц-связи</w:t>
      </w:r>
      <w:proofErr w:type="spellEnd"/>
      <w:r w:rsidRPr="00240B59">
        <w:rPr>
          <w:rFonts w:ascii="Times New Roman" w:eastAsia="Times New Roman" w:hAnsi="Times New Roman" w:cs="Times New Roman"/>
          <w:lang w:bidi="ar-SA"/>
        </w:rPr>
        <w:t>, о чем в протоколе заседания Комиссии делается соответствующая отметка.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4.5. </w:t>
      </w:r>
      <w:r w:rsidRPr="00240B59">
        <w:rPr>
          <w:rFonts w:ascii="Times New Roman" w:eastAsia="Times New Roman" w:hAnsi="Times New Roman" w:cs="Times New Roman"/>
          <w:lang w:bidi="ar-SA"/>
        </w:rPr>
        <w:t xml:space="preserve">Заседания Комиссий считаются правомочными, если на них присутствуют </w:t>
      </w:r>
      <w:bookmarkStart w:id="0" w:name="_GoBack"/>
      <w:bookmarkEnd w:id="0"/>
      <w:r w:rsidRPr="00240B59">
        <w:rPr>
          <w:rFonts w:ascii="Times New Roman" w:eastAsia="Times New Roman" w:hAnsi="Times New Roman" w:cs="Times New Roman"/>
          <w:lang w:bidi="ar-SA"/>
        </w:rPr>
        <w:t>не менее 5 человек.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4.6. </w:t>
      </w:r>
      <w:r w:rsidRPr="00240B59">
        <w:rPr>
          <w:rFonts w:ascii="Times New Roman" w:eastAsia="Times New Roman" w:hAnsi="Times New Roman" w:cs="Times New Roman"/>
          <w:lang w:bidi="ar-SA"/>
        </w:rPr>
        <w:t xml:space="preserve">Решения Комиссий принимаются простым большинством голосов присутствующих на заседании, в том числе посредством использования </w:t>
      </w:r>
      <w:proofErr w:type="spellStart"/>
      <w:r w:rsidRPr="00240B59">
        <w:rPr>
          <w:rFonts w:ascii="Times New Roman" w:eastAsia="Times New Roman" w:hAnsi="Times New Roman" w:cs="Times New Roman"/>
          <w:lang w:bidi="ar-SA"/>
        </w:rPr>
        <w:t>видео-конференц-</w:t>
      </w:r>
      <w:r w:rsidRPr="00240B59">
        <w:rPr>
          <w:rFonts w:ascii="Times New Roman" w:eastAsia="Times New Roman" w:hAnsi="Times New Roman" w:cs="Times New Roman"/>
          <w:lang w:bidi="ar-SA"/>
        </w:rPr>
        <w:lastRenderedPageBreak/>
        <w:t>связи</w:t>
      </w:r>
      <w:proofErr w:type="spellEnd"/>
      <w:r w:rsidRPr="00240B59">
        <w:rPr>
          <w:rFonts w:ascii="Times New Roman" w:eastAsia="Times New Roman" w:hAnsi="Times New Roman" w:cs="Times New Roman"/>
          <w:lang w:bidi="ar-SA"/>
        </w:rPr>
        <w:t>, членов Комиссий. Все члены Комиссий имеют</w:t>
      </w: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Pr="00240B59">
        <w:rPr>
          <w:rFonts w:ascii="Times New Roman" w:eastAsia="Times New Roman" w:hAnsi="Times New Roman" w:cs="Times New Roman"/>
          <w:lang w:bidi="ar-SA"/>
        </w:rPr>
        <w:t>при голосовании один голос.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 w:rsidRPr="00240B59">
        <w:rPr>
          <w:rFonts w:ascii="Times New Roman" w:eastAsia="Times New Roman" w:hAnsi="Times New Roman" w:cs="Times New Roman"/>
          <w:lang w:bidi="ar-SA"/>
        </w:rPr>
        <w:t>При равенстве голосов решающим является голос председательствующего на заседании Комиссии.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4.7. </w:t>
      </w:r>
      <w:r w:rsidRPr="00240B59">
        <w:rPr>
          <w:rFonts w:ascii="Times New Roman" w:eastAsia="Times New Roman" w:hAnsi="Times New Roman" w:cs="Times New Roman"/>
          <w:lang w:bidi="ar-SA"/>
        </w:rPr>
        <w:t>Решения Комиссий оформляются протоколом. Протоколы подписываются всеми членами Комиссий, принимавшими участие</w:t>
      </w: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Pr="00240B59">
        <w:rPr>
          <w:rFonts w:ascii="Times New Roman" w:eastAsia="Times New Roman" w:hAnsi="Times New Roman" w:cs="Times New Roman"/>
          <w:lang w:bidi="ar-SA"/>
        </w:rPr>
        <w:t xml:space="preserve">в заседании Комиссии, в том числе посредством использования </w:t>
      </w:r>
      <w:proofErr w:type="spellStart"/>
      <w:r w:rsidRPr="00240B59">
        <w:rPr>
          <w:rFonts w:ascii="Times New Roman" w:eastAsia="Times New Roman" w:hAnsi="Times New Roman" w:cs="Times New Roman"/>
          <w:lang w:bidi="ar-SA"/>
        </w:rPr>
        <w:t>видео-конференц-связи</w:t>
      </w:r>
      <w:proofErr w:type="spellEnd"/>
      <w:r w:rsidRPr="00240B59">
        <w:rPr>
          <w:rFonts w:ascii="Times New Roman" w:eastAsia="Times New Roman" w:hAnsi="Times New Roman" w:cs="Times New Roman"/>
          <w:lang w:bidi="ar-SA"/>
        </w:rPr>
        <w:t>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4.8. </w:t>
      </w:r>
      <w:r w:rsidRPr="00240B59">
        <w:rPr>
          <w:rFonts w:ascii="Times New Roman" w:eastAsia="Times New Roman" w:hAnsi="Times New Roman" w:cs="Times New Roman"/>
          <w:lang w:bidi="ar-SA"/>
        </w:rPr>
        <w:t>Члены Комиссий, имеющие особое мнение по рассмотренным Комиссиями вопросам, вправе выразить его в письменной форме. Особое мнение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</w:t>
      </w:r>
    </w:p>
    <w:p w:rsidR="00240B59" w:rsidRPr="00240B59" w:rsidRDefault="00240B59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4.9. </w:t>
      </w:r>
      <w:r w:rsidRPr="00240B59">
        <w:rPr>
          <w:rFonts w:ascii="Times New Roman" w:eastAsia="Times New Roman" w:hAnsi="Times New Roman" w:cs="Times New Roman"/>
          <w:lang w:bidi="ar-SA"/>
        </w:rPr>
        <w:t>Документационное, информационное и организационно-техническое обеспечение деятельности Комиссий осуществляет МБУ «Управление городским хозяйством».</w:t>
      </w:r>
    </w:p>
    <w:p w:rsidR="005A0128" w:rsidRPr="00240B59" w:rsidRDefault="005A0128" w:rsidP="00860063">
      <w:pPr>
        <w:ind w:firstLine="709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</w:p>
    <w:p w:rsidR="00D55577" w:rsidRPr="00556F80" w:rsidRDefault="00D55577" w:rsidP="00860063">
      <w:pPr>
        <w:pStyle w:val="1"/>
        <w:spacing w:line="240" w:lineRule="auto"/>
        <w:ind w:left="4820"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br w:type="column"/>
      </w:r>
      <w:r w:rsidR="00C701F0" w:rsidRPr="00556F80">
        <w:rPr>
          <w:sz w:val="24"/>
          <w:szCs w:val="24"/>
        </w:rPr>
        <w:lastRenderedPageBreak/>
        <w:t>Приложение № 1</w:t>
      </w:r>
    </w:p>
    <w:p w:rsidR="006B416E" w:rsidRPr="00556F80" w:rsidRDefault="00C701F0" w:rsidP="00860063">
      <w:pPr>
        <w:pStyle w:val="1"/>
        <w:spacing w:line="240" w:lineRule="auto"/>
        <w:ind w:left="4820"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к Программе проведения оценки обеспечения готовности к отопительному периоду 2026-2027 годов 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организациями</w:t>
      </w:r>
    </w:p>
    <w:p w:rsidR="00131435" w:rsidRPr="00556F80" w:rsidRDefault="00131435" w:rsidP="00860063">
      <w:pPr>
        <w:pStyle w:val="1"/>
        <w:spacing w:line="240" w:lineRule="auto"/>
        <w:ind w:left="4820" w:firstLine="0"/>
        <w:jc w:val="both"/>
        <w:rPr>
          <w:sz w:val="24"/>
          <w:szCs w:val="24"/>
        </w:rPr>
      </w:pPr>
    </w:p>
    <w:p w:rsidR="006B416E" w:rsidRPr="00556F80" w:rsidRDefault="00C701F0" w:rsidP="00860063">
      <w:pPr>
        <w:pStyle w:val="20"/>
        <w:keepNext/>
        <w:keepLines/>
        <w:spacing w:after="0"/>
        <w:rPr>
          <w:sz w:val="24"/>
          <w:szCs w:val="24"/>
        </w:rPr>
      </w:pPr>
      <w:bookmarkStart w:id="1" w:name="bookmark0"/>
      <w:r w:rsidRPr="00556F80">
        <w:rPr>
          <w:sz w:val="24"/>
          <w:szCs w:val="24"/>
        </w:rPr>
        <w:t>Перечень лиц,</w:t>
      </w:r>
      <w:r w:rsidRPr="00556F80">
        <w:rPr>
          <w:sz w:val="24"/>
          <w:szCs w:val="24"/>
        </w:rPr>
        <w:br/>
        <w:t>подлежащих оценке обеспечения готовности к отопительному периоду</w:t>
      </w:r>
      <w:bookmarkEnd w:id="1"/>
    </w:p>
    <w:tbl>
      <w:tblPr>
        <w:tblOverlap w:val="never"/>
        <w:tblW w:w="9777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2395"/>
        <w:gridCol w:w="1984"/>
        <w:gridCol w:w="2300"/>
        <w:gridCol w:w="2530"/>
      </w:tblGrid>
      <w:tr w:rsidR="006B416E" w:rsidRPr="00556F80" w:rsidTr="00860063">
        <w:trPr>
          <w:trHeight w:hRule="exact"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F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56F80">
              <w:rPr>
                <w:sz w:val="24"/>
                <w:szCs w:val="24"/>
              </w:rPr>
              <w:t>/</w:t>
            </w:r>
            <w:proofErr w:type="spellStart"/>
            <w:r w:rsidRPr="00556F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Статус </w:t>
            </w:r>
            <w:r w:rsidR="00160B23" w:rsidRPr="00556F80">
              <w:rPr>
                <w:sz w:val="24"/>
                <w:szCs w:val="24"/>
              </w:rPr>
              <w:t>теплоснабжающей</w:t>
            </w:r>
            <w:r w:rsidRPr="00556F80">
              <w:rPr>
                <w:sz w:val="24"/>
                <w:szCs w:val="24"/>
              </w:rPr>
              <w:t xml:space="preserve"> ей организации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Объекты теплоснабжения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Адрес места нахождения источника тепловой энергии</w:t>
            </w:r>
          </w:p>
        </w:tc>
      </w:tr>
      <w:tr w:rsidR="00A051A0" w:rsidRPr="00556F80" w:rsidTr="00860063">
        <w:trPr>
          <w:trHeight w:hRule="exact" w:val="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1A0" w:rsidRPr="00556F80" w:rsidRDefault="00E218B7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1A0" w:rsidRPr="00556F80" w:rsidRDefault="00F45100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ИНН 2427001578</w:t>
            </w:r>
          </w:p>
          <w:p w:rsidR="00F45100" w:rsidRPr="00556F80" w:rsidRDefault="00F45100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ООО «</w:t>
            </w:r>
            <w:proofErr w:type="spellStart"/>
            <w:r w:rsidRPr="00556F80">
              <w:rPr>
                <w:sz w:val="24"/>
                <w:szCs w:val="24"/>
              </w:rPr>
              <w:t>Гляденское</w:t>
            </w:r>
            <w:proofErr w:type="spellEnd"/>
            <w:r w:rsidRPr="00556F80">
              <w:rPr>
                <w:sz w:val="24"/>
                <w:szCs w:val="24"/>
              </w:rPr>
              <w:t xml:space="preserve"> хлебоприемное</w:t>
            </w:r>
            <w:r w:rsidR="00900BA2" w:rsidRPr="00556F80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1A0" w:rsidRPr="00556F80" w:rsidRDefault="0017621B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Теплоснабжающая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1A0" w:rsidRPr="00556F80" w:rsidRDefault="00F4510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Котельная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A0" w:rsidRPr="00556F80" w:rsidRDefault="00F4510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iCs/>
                <w:sz w:val="24"/>
                <w:szCs w:val="24"/>
              </w:rPr>
              <w:t xml:space="preserve">662220, Назаровский м.о., п. </w:t>
            </w:r>
            <w:proofErr w:type="spellStart"/>
            <w:r w:rsidRPr="00556F80">
              <w:rPr>
                <w:iCs/>
                <w:sz w:val="24"/>
                <w:szCs w:val="24"/>
              </w:rPr>
              <w:t>Глядень</w:t>
            </w:r>
            <w:proofErr w:type="spellEnd"/>
            <w:r w:rsidRPr="00556F80">
              <w:rPr>
                <w:iCs/>
                <w:sz w:val="24"/>
                <w:szCs w:val="24"/>
              </w:rPr>
              <w:t xml:space="preserve">,  ул. </w:t>
            </w:r>
            <w:proofErr w:type="gramStart"/>
            <w:r w:rsidRPr="00556F80">
              <w:rPr>
                <w:iCs/>
                <w:sz w:val="24"/>
                <w:szCs w:val="24"/>
              </w:rPr>
              <w:t>Элеваторная</w:t>
            </w:r>
            <w:proofErr w:type="gramEnd"/>
            <w:r w:rsidRPr="00556F80">
              <w:rPr>
                <w:iCs/>
                <w:sz w:val="24"/>
                <w:szCs w:val="24"/>
              </w:rPr>
              <w:t>, 1, здание №8</w:t>
            </w:r>
          </w:p>
        </w:tc>
      </w:tr>
      <w:tr w:rsidR="00E218B7" w:rsidRPr="00556F80" w:rsidTr="00860063">
        <w:trPr>
          <w:trHeight w:hRule="exact" w:val="32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8B7" w:rsidRPr="00556F80" w:rsidRDefault="00E218B7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8B7" w:rsidRPr="00556F80" w:rsidRDefault="00E218B7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ИНН 7708503727</w:t>
            </w:r>
          </w:p>
          <w:p w:rsidR="00E218B7" w:rsidRPr="00556F80" w:rsidRDefault="00E218B7" w:rsidP="00860063">
            <w:pPr>
              <w:pStyle w:val="a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Красноярская Дирекция по </w:t>
            </w:r>
            <w:proofErr w:type="spellStart"/>
            <w:r w:rsidRPr="00556F80">
              <w:rPr>
                <w:sz w:val="24"/>
                <w:szCs w:val="24"/>
              </w:rPr>
              <w:t>тепловодоснабжению</w:t>
            </w:r>
            <w:proofErr w:type="spellEnd"/>
            <w:r w:rsidRPr="00556F80">
              <w:rPr>
                <w:sz w:val="24"/>
                <w:szCs w:val="24"/>
              </w:rPr>
              <w:t xml:space="preserve"> – структурное подразделение Центральной Дирекции по </w:t>
            </w:r>
            <w:proofErr w:type="spellStart"/>
            <w:r w:rsidRPr="00556F80">
              <w:rPr>
                <w:sz w:val="24"/>
                <w:szCs w:val="24"/>
              </w:rPr>
              <w:t>тепловодоснабжению</w:t>
            </w:r>
            <w:proofErr w:type="spellEnd"/>
            <w:r w:rsidRPr="00556F80">
              <w:rPr>
                <w:sz w:val="24"/>
                <w:szCs w:val="24"/>
              </w:rPr>
              <w:t xml:space="preserve"> – Филиал ООО «РЖД»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8B7" w:rsidRPr="00556F80" w:rsidRDefault="00E218B7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Теплоснабжающая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8B7" w:rsidRPr="00556F80" w:rsidRDefault="00E218B7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Котельная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B7" w:rsidRPr="00556F80" w:rsidRDefault="00E218B7" w:rsidP="00860063">
            <w:pPr>
              <w:pStyle w:val="a5"/>
              <w:spacing w:line="240" w:lineRule="auto"/>
              <w:ind w:firstLine="0"/>
              <w:jc w:val="center"/>
              <w:rPr>
                <w:iCs/>
                <w:sz w:val="24"/>
                <w:szCs w:val="24"/>
              </w:rPr>
            </w:pPr>
            <w:r w:rsidRPr="00556F80">
              <w:rPr>
                <w:iCs/>
                <w:sz w:val="24"/>
                <w:szCs w:val="24"/>
              </w:rPr>
              <w:t xml:space="preserve">662220, Назаровский м.о., п. </w:t>
            </w:r>
            <w:proofErr w:type="spellStart"/>
            <w:r w:rsidRPr="00556F80">
              <w:rPr>
                <w:iCs/>
                <w:sz w:val="24"/>
                <w:szCs w:val="24"/>
              </w:rPr>
              <w:t>Глядень</w:t>
            </w:r>
            <w:proofErr w:type="spellEnd"/>
            <w:r w:rsidRPr="00556F80">
              <w:rPr>
                <w:iCs/>
                <w:sz w:val="24"/>
                <w:szCs w:val="24"/>
              </w:rPr>
              <w:t xml:space="preserve">,  ул. </w:t>
            </w:r>
            <w:proofErr w:type="gramStart"/>
            <w:r w:rsidRPr="00556F80">
              <w:rPr>
                <w:iCs/>
                <w:sz w:val="24"/>
                <w:szCs w:val="24"/>
              </w:rPr>
              <w:t>Спортивная</w:t>
            </w:r>
            <w:proofErr w:type="gramEnd"/>
            <w:r w:rsidRPr="00556F80">
              <w:rPr>
                <w:iCs/>
                <w:sz w:val="24"/>
                <w:szCs w:val="24"/>
              </w:rPr>
              <w:t xml:space="preserve">, 2а, </w:t>
            </w:r>
            <w:proofErr w:type="spellStart"/>
            <w:r w:rsidRPr="00556F80">
              <w:rPr>
                <w:iCs/>
                <w:sz w:val="24"/>
                <w:szCs w:val="24"/>
              </w:rPr>
              <w:t>зд</w:t>
            </w:r>
            <w:proofErr w:type="spellEnd"/>
            <w:r w:rsidRPr="00556F80">
              <w:rPr>
                <w:iCs/>
                <w:sz w:val="24"/>
                <w:szCs w:val="24"/>
              </w:rPr>
              <w:t>. № 4</w:t>
            </w:r>
          </w:p>
        </w:tc>
      </w:tr>
      <w:tr w:rsidR="00900BA2" w:rsidRPr="00556F80" w:rsidTr="00860063">
        <w:trPr>
          <w:trHeight w:hRule="exact" w:val="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0BA2" w:rsidRPr="00556F80" w:rsidRDefault="00900BA2" w:rsidP="00860063">
            <w:pPr>
              <w:pStyle w:val="a5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0BA2" w:rsidRPr="00556F80" w:rsidRDefault="00900BA2" w:rsidP="00860063">
            <w:pPr>
              <w:pStyle w:val="a5"/>
              <w:spacing w:line="233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900BA2" w:rsidRPr="00556F80" w:rsidRDefault="00900BA2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0BA2" w:rsidRPr="00556F80" w:rsidRDefault="00900BA2" w:rsidP="00860063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BA2" w:rsidRPr="00556F80" w:rsidRDefault="00900BA2" w:rsidP="00860063">
            <w:pPr>
              <w:pStyle w:val="a5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6B416E" w:rsidRPr="00556F80" w:rsidRDefault="00D55577" w:rsidP="00860063">
      <w:pPr>
        <w:pStyle w:val="1"/>
        <w:spacing w:line="240" w:lineRule="auto"/>
        <w:ind w:left="4940"/>
        <w:jc w:val="both"/>
        <w:rPr>
          <w:sz w:val="24"/>
          <w:szCs w:val="24"/>
        </w:rPr>
      </w:pPr>
      <w:r w:rsidRPr="00556F80">
        <w:rPr>
          <w:sz w:val="24"/>
          <w:szCs w:val="24"/>
        </w:rPr>
        <w:br w:type="column"/>
      </w:r>
      <w:r w:rsidR="00C701F0" w:rsidRPr="00556F80">
        <w:rPr>
          <w:sz w:val="24"/>
          <w:szCs w:val="24"/>
        </w:rPr>
        <w:lastRenderedPageBreak/>
        <w:t xml:space="preserve">Приложение № 2 к Программе проведения оценки обеспечения готовности к отопительному периоду 2026-2027 годов теплоснабжающих организаций, </w:t>
      </w:r>
      <w:proofErr w:type="spellStart"/>
      <w:r w:rsidR="00C701F0" w:rsidRPr="00556F80">
        <w:rPr>
          <w:sz w:val="24"/>
          <w:szCs w:val="24"/>
        </w:rPr>
        <w:t>теплосетевых</w:t>
      </w:r>
      <w:proofErr w:type="spellEnd"/>
      <w:r w:rsidR="00C701F0"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="00C701F0" w:rsidRPr="00556F80">
        <w:rPr>
          <w:sz w:val="24"/>
          <w:szCs w:val="24"/>
        </w:rPr>
        <w:t>теплосетевыми</w:t>
      </w:r>
      <w:proofErr w:type="spellEnd"/>
      <w:r w:rsidR="00C701F0" w:rsidRPr="00556F80">
        <w:rPr>
          <w:sz w:val="24"/>
          <w:szCs w:val="24"/>
        </w:rPr>
        <w:t xml:space="preserve"> организациями</w:t>
      </w:r>
    </w:p>
    <w:p w:rsidR="00860063" w:rsidRDefault="00860063" w:rsidP="00860063">
      <w:pPr>
        <w:pStyle w:val="20"/>
        <w:keepNext/>
        <w:keepLines/>
        <w:spacing w:after="0"/>
        <w:rPr>
          <w:sz w:val="24"/>
          <w:szCs w:val="24"/>
        </w:rPr>
      </w:pPr>
      <w:bookmarkStart w:id="2" w:name="bookmark2"/>
    </w:p>
    <w:p w:rsidR="006B416E" w:rsidRPr="00556F80" w:rsidRDefault="00C701F0" w:rsidP="00860063">
      <w:pPr>
        <w:pStyle w:val="20"/>
        <w:keepNext/>
        <w:keepLines/>
        <w:spacing w:after="0"/>
        <w:rPr>
          <w:sz w:val="24"/>
          <w:szCs w:val="24"/>
        </w:rPr>
      </w:pPr>
      <w:r w:rsidRPr="00556F80">
        <w:rPr>
          <w:sz w:val="24"/>
          <w:szCs w:val="24"/>
        </w:rPr>
        <w:t>План проведения оценки обеспечения готовности к отопительному периоду</w:t>
      </w:r>
      <w:r w:rsidRPr="00556F80">
        <w:rPr>
          <w:sz w:val="24"/>
          <w:szCs w:val="24"/>
        </w:rPr>
        <w:br/>
        <w:t>установленных лиц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704"/>
      </w:tblGrid>
      <w:tr w:rsidR="006B416E" w:rsidRPr="00556F80">
        <w:trPr>
          <w:trHeight w:hRule="exact" w:val="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F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56F80">
              <w:rPr>
                <w:sz w:val="24"/>
                <w:szCs w:val="24"/>
              </w:rPr>
              <w:t>/</w:t>
            </w:r>
            <w:proofErr w:type="spellStart"/>
            <w:r w:rsidRPr="00556F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Сроки, 2026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556F80">
              <w:rPr>
                <w:sz w:val="24"/>
                <w:szCs w:val="24"/>
              </w:rPr>
              <w:t xml:space="preserve">Ответственны </w:t>
            </w:r>
            <w:proofErr w:type="spellStart"/>
            <w:r w:rsidRPr="00556F80">
              <w:rPr>
                <w:sz w:val="24"/>
                <w:szCs w:val="24"/>
              </w:rPr>
              <w:t>й</w:t>
            </w:r>
            <w:proofErr w:type="spellEnd"/>
            <w:proofErr w:type="gramEnd"/>
            <w:r w:rsidRPr="00556F80">
              <w:rPr>
                <w:sz w:val="24"/>
                <w:szCs w:val="24"/>
              </w:rPr>
              <w:t xml:space="preserve"> исполнитель</w:t>
            </w:r>
          </w:p>
        </w:tc>
      </w:tr>
      <w:tr w:rsidR="006B416E" w:rsidRPr="00556F80">
        <w:trPr>
          <w:trHeight w:hRule="exact" w:val="13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20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Размещение информации на официальном сайте </w:t>
            </w:r>
            <w:r w:rsidR="00131435" w:rsidRPr="00556F80">
              <w:rPr>
                <w:sz w:val="24"/>
                <w:szCs w:val="24"/>
              </w:rPr>
              <w:t>Назаровского муниципального округа (у</w:t>
            </w:r>
            <w:r w:rsidRPr="00556F80">
              <w:rPr>
                <w:sz w:val="24"/>
                <w:szCs w:val="24"/>
              </w:rPr>
              <w:t>ведомления о сроках проведения оценки</w:t>
            </w:r>
            <w:r w:rsidR="00131435" w:rsidRPr="00556F80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до 15 августа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Секретарь комиссии</w:t>
            </w:r>
          </w:p>
        </w:tc>
      </w:tr>
      <w:tr w:rsidR="006B416E" w:rsidRPr="00556F80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20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Направление уведомления о сроках проведения оценки каждого лица, подлежащего оценке обеспечения готовности, любым доступным способом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до 15 августа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Секретарь комиссии</w:t>
            </w:r>
          </w:p>
        </w:tc>
      </w:tr>
      <w:tr w:rsidR="006B416E" w:rsidRPr="00556F80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20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Предоставление в Комиссию лицами, подлежащих оценке оценочных листов и документов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 1</w:t>
            </w:r>
            <w:r w:rsidR="005A0128" w:rsidRPr="00556F80">
              <w:rPr>
                <w:sz w:val="24"/>
                <w:szCs w:val="24"/>
              </w:rPr>
              <w:t>7</w:t>
            </w:r>
            <w:r w:rsidR="00131435" w:rsidRPr="00556F80">
              <w:rPr>
                <w:sz w:val="24"/>
                <w:szCs w:val="24"/>
              </w:rPr>
              <w:t>.08.2026-15.09.2026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Проверяемые лица</w:t>
            </w:r>
          </w:p>
        </w:tc>
      </w:tr>
      <w:tr w:rsidR="006B416E" w:rsidRPr="00556F80">
        <w:trPr>
          <w:trHeight w:hRule="exact" w:val="13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20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Проверка оценочных листов и документов, подтверждающих выполнение требований по обеспечению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течение 10 календарных дней с момента поступления оценочных листов и документов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ЕТО</w:t>
            </w:r>
          </w:p>
        </w:tc>
      </w:tr>
      <w:tr w:rsidR="006B416E" w:rsidRPr="00556F80">
        <w:trPr>
          <w:trHeight w:hRule="exact" w:val="57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20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Расчет индекса готовности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течение 10 календарных дней с момента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ЕТО</w:t>
            </w:r>
          </w:p>
        </w:tc>
      </w:tr>
    </w:tbl>
    <w:p w:rsidR="006B416E" w:rsidRPr="00556F80" w:rsidRDefault="006B416E" w:rsidP="00860063">
      <w:pPr>
        <w:spacing w:line="1" w:lineRule="exact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704"/>
      </w:tblGrid>
      <w:tr w:rsidR="006B416E" w:rsidRPr="00556F80">
        <w:trPr>
          <w:trHeight w:hRule="exact" w:val="222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6B416E" w:rsidP="008600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6B416E" w:rsidP="008600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предоставления оценочных листов и документов, подтверждающих выполнение требований по обеспечению готовности </w:t>
            </w:r>
            <w:proofErr w:type="gramStart"/>
            <w:r w:rsidRPr="00556F80">
              <w:rPr>
                <w:sz w:val="24"/>
                <w:szCs w:val="24"/>
              </w:rPr>
              <w:t>к</w:t>
            </w:r>
            <w:proofErr w:type="gramEnd"/>
          </w:p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отопительному периоду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6B416E" w:rsidP="0086006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B416E" w:rsidRPr="00556F80" w:rsidTr="00C46EF5">
        <w:trPr>
          <w:trHeight w:hRule="exact" w:val="119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Направление в комиссию результатов проверки и произведенного расчета индекса готовности каждого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46EF5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ЕТО</w:t>
            </w:r>
          </w:p>
        </w:tc>
      </w:tr>
      <w:tr w:rsidR="006B416E" w:rsidRPr="00556F80" w:rsidTr="00C46EF5">
        <w:trPr>
          <w:trHeight w:hRule="exact" w:val="112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131435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Определение (установление) уровня готовности проверяемых лиц на заседаниях Комиссии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46EF5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860063" w:rsidRPr="00556F80" w:rsidTr="007E08DD">
        <w:trPr>
          <w:trHeight w:hRule="exact" w:val="5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Визуальный осмотр объектов проверяемых лиц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По мере необходимости в сроки, установленные Комиссией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860063" w:rsidRPr="00556F80" w:rsidTr="007E08DD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   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Предоставление дополнительных документов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случае расхождения между сведениями, предоставленными в Комиссию и в ЕТО в сроки, установленные Комиссией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Проверяемые лица</w:t>
            </w:r>
          </w:p>
        </w:tc>
      </w:tr>
      <w:tr w:rsidR="00860063" w:rsidRPr="00556F80" w:rsidTr="007E08DD">
        <w:trPr>
          <w:trHeight w:hRule="exact" w:val="141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Оформление акта оценки обеспечения готовности к отопительному периоду на каждый объект проверки с приложением оценочного листа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Не позднее одного дня </w:t>
            </w:r>
            <w:proofErr w:type="gramStart"/>
            <w:r w:rsidRPr="00556F80">
              <w:rPr>
                <w:sz w:val="24"/>
                <w:szCs w:val="24"/>
              </w:rPr>
              <w:t>с даты завершения</w:t>
            </w:r>
            <w:proofErr w:type="gramEnd"/>
            <w:r w:rsidRPr="00556F80">
              <w:rPr>
                <w:sz w:val="24"/>
                <w:szCs w:val="24"/>
              </w:rPr>
              <w:t xml:space="preserve"> проверки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Комиссия по оценке готовности</w:t>
            </w:r>
          </w:p>
        </w:tc>
      </w:tr>
      <w:tr w:rsidR="00860063" w:rsidRPr="00556F80" w:rsidTr="007E08DD">
        <w:trPr>
          <w:trHeight w:hRule="exact" w:val="11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Выдача Паспорта готовности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течение 5 рабочих дней со дня подписания Акта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Подписание паспорта – глава муниципального округа, выдача - комиссия по оценке готовности</w:t>
            </w:r>
          </w:p>
        </w:tc>
      </w:tr>
      <w:tr w:rsidR="00860063" w:rsidRPr="00556F80" w:rsidTr="007E08DD">
        <w:trPr>
          <w:trHeight w:hRule="exact" w:val="25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Устранение замечаний (при наличии), указанных в акте оценки обеспечения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сроки, установленные 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Проверяемые лица</w:t>
            </w:r>
          </w:p>
        </w:tc>
      </w:tr>
      <w:tr w:rsidR="00860063" w:rsidRPr="00556F80" w:rsidTr="00860063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Направление Уведомления в Комиссию об устранении выявленных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Не позднее сроков, установленных 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Проверяемые лица</w:t>
            </w:r>
          </w:p>
        </w:tc>
      </w:tr>
      <w:tr w:rsidR="00860063" w:rsidRPr="00556F80" w:rsidTr="00860063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Предоставление проверяемыми лицами оценочных листов и документов в Комиссию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Не позднее сроков, установленных Комиссией в оценочном листе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Проверяемые лица</w:t>
            </w:r>
          </w:p>
        </w:tc>
      </w:tr>
    </w:tbl>
    <w:p w:rsidR="006B416E" w:rsidRPr="00556F80" w:rsidRDefault="006B416E" w:rsidP="00860063">
      <w:pPr>
        <w:spacing w:line="1" w:lineRule="exact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704"/>
      </w:tblGrid>
      <w:tr w:rsidR="00860063" w:rsidRPr="00556F80" w:rsidTr="00860063">
        <w:trPr>
          <w:trHeight w:hRule="exact" w:val="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Передача данных в </w:t>
            </w:r>
            <w:proofErr w:type="gramStart"/>
            <w:r w:rsidRPr="00556F80">
              <w:rPr>
                <w:sz w:val="24"/>
                <w:szCs w:val="24"/>
              </w:rPr>
              <w:t>Енисейское</w:t>
            </w:r>
            <w:proofErr w:type="gramEnd"/>
            <w:r w:rsidRPr="00556F80">
              <w:rPr>
                <w:sz w:val="24"/>
                <w:szCs w:val="24"/>
              </w:rPr>
              <w:t xml:space="preserve"> управления Федеральной службы по экологическому, технологическому и атомному надзору о лицах, не устранивших замечания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в течение 5 рабочих дней со дня подписания акта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Секретарь комиссии</w:t>
            </w:r>
          </w:p>
        </w:tc>
      </w:tr>
      <w:tr w:rsidR="00860063" w:rsidRPr="00556F80" w:rsidTr="00860063">
        <w:trPr>
          <w:trHeight w:hRule="exact" w:val="11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Размещение сводной информации о результатах оценки обеспечения готовности с указанием проверяемых лиц, уровня их готовности и индекса готовности на официальном сайте Назаровского муниципального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ежегодно, до 01 декабря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63" w:rsidRPr="00556F80" w:rsidRDefault="00860063" w:rsidP="00860063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Секретарь комиссии</w:t>
            </w:r>
          </w:p>
        </w:tc>
      </w:tr>
    </w:tbl>
    <w:p w:rsidR="00DD5390" w:rsidRPr="00556F80" w:rsidRDefault="00DD5390" w:rsidP="00860063">
      <w:pPr>
        <w:pStyle w:val="1"/>
        <w:spacing w:line="240" w:lineRule="auto"/>
        <w:ind w:left="4920" w:firstLine="0"/>
        <w:jc w:val="both"/>
        <w:rPr>
          <w:sz w:val="24"/>
          <w:szCs w:val="24"/>
        </w:rPr>
      </w:pPr>
    </w:p>
    <w:p w:rsidR="006B416E" w:rsidRPr="00556F80" w:rsidRDefault="00D55577" w:rsidP="00860063">
      <w:pPr>
        <w:pStyle w:val="1"/>
        <w:spacing w:line="240" w:lineRule="auto"/>
        <w:ind w:left="4920" w:firstLine="0"/>
        <w:jc w:val="both"/>
        <w:rPr>
          <w:sz w:val="24"/>
          <w:szCs w:val="24"/>
        </w:rPr>
      </w:pPr>
      <w:r w:rsidRPr="00556F80">
        <w:rPr>
          <w:sz w:val="24"/>
          <w:szCs w:val="24"/>
        </w:rPr>
        <w:br w:type="column"/>
      </w:r>
      <w:r w:rsidR="00C701F0" w:rsidRPr="00556F80">
        <w:rPr>
          <w:sz w:val="24"/>
          <w:szCs w:val="24"/>
        </w:rPr>
        <w:lastRenderedPageBreak/>
        <w:t>Приложение № 3</w:t>
      </w:r>
    </w:p>
    <w:p w:rsidR="006B416E" w:rsidRPr="00556F80" w:rsidRDefault="00C701F0" w:rsidP="00860063">
      <w:pPr>
        <w:pStyle w:val="1"/>
        <w:spacing w:line="240" w:lineRule="auto"/>
        <w:ind w:left="4920"/>
        <w:jc w:val="both"/>
        <w:rPr>
          <w:sz w:val="24"/>
          <w:szCs w:val="24"/>
        </w:rPr>
      </w:pPr>
      <w:r w:rsidRPr="00556F80">
        <w:rPr>
          <w:sz w:val="24"/>
          <w:szCs w:val="24"/>
        </w:rPr>
        <w:t xml:space="preserve">к Программе проведения оценки обеспечения готовности к отопительному периоду 2026-2027 годов теплоснабжающих организаций, </w:t>
      </w:r>
      <w:proofErr w:type="spellStart"/>
      <w:r w:rsidRPr="00556F80">
        <w:rPr>
          <w:sz w:val="24"/>
          <w:szCs w:val="24"/>
        </w:rPr>
        <w:t>теплосетевых</w:t>
      </w:r>
      <w:proofErr w:type="spellEnd"/>
      <w:r w:rsidRPr="00556F80">
        <w:rPr>
          <w:sz w:val="24"/>
          <w:szCs w:val="24"/>
        </w:rPr>
        <w:t xml:space="preserve"> организаций, владельцев тепловых сетей, не являющихся </w:t>
      </w:r>
      <w:proofErr w:type="spellStart"/>
      <w:r w:rsidRPr="00556F80">
        <w:rPr>
          <w:sz w:val="24"/>
          <w:szCs w:val="24"/>
        </w:rPr>
        <w:t>теплосетевыми</w:t>
      </w:r>
      <w:proofErr w:type="spellEnd"/>
      <w:r w:rsidRPr="00556F80">
        <w:rPr>
          <w:sz w:val="24"/>
          <w:szCs w:val="24"/>
        </w:rPr>
        <w:t xml:space="preserve"> организациями</w:t>
      </w:r>
    </w:p>
    <w:p w:rsidR="00860063" w:rsidRDefault="00860063" w:rsidP="00860063">
      <w:pPr>
        <w:pStyle w:val="1"/>
        <w:ind w:firstLine="0"/>
        <w:jc w:val="center"/>
        <w:rPr>
          <w:sz w:val="24"/>
          <w:szCs w:val="24"/>
        </w:rPr>
      </w:pPr>
    </w:p>
    <w:p w:rsidR="006B416E" w:rsidRPr="00556F80" w:rsidRDefault="00C701F0" w:rsidP="00860063">
      <w:pPr>
        <w:pStyle w:val="1"/>
        <w:ind w:firstLine="0"/>
        <w:jc w:val="center"/>
        <w:rPr>
          <w:sz w:val="24"/>
          <w:szCs w:val="24"/>
        </w:rPr>
      </w:pPr>
      <w:r w:rsidRPr="00556F80">
        <w:rPr>
          <w:sz w:val="24"/>
          <w:szCs w:val="24"/>
        </w:rPr>
        <w:t>График</w:t>
      </w:r>
      <w:r w:rsidRPr="00556F80">
        <w:rPr>
          <w:sz w:val="24"/>
          <w:szCs w:val="24"/>
        </w:rPr>
        <w:br/>
        <w:t>проведения оценки обеспечения готовности к отопительному периоду</w:t>
      </w:r>
      <w:r w:rsidRPr="00556F80">
        <w:rPr>
          <w:sz w:val="24"/>
          <w:szCs w:val="24"/>
        </w:rPr>
        <w:br/>
        <w:t>установленных лиц</w:t>
      </w:r>
    </w:p>
    <w:tbl>
      <w:tblPr>
        <w:tblOverlap w:val="never"/>
        <w:tblW w:w="936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916"/>
        <w:gridCol w:w="2844"/>
      </w:tblGrid>
      <w:tr w:rsidR="006B416E" w:rsidRPr="00556F80" w:rsidTr="00A177CF">
        <w:trPr>
          <w:trHeight w:hRule="exact" w:val="97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54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F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56F80">
              <w:rPr>
                <w:sz w:val="24"/>
                <w:szCs w:val="24"/>
              </w:rPr>
              <w:t>/</w:t>
            </w:r>
            <w:proofErr w:type="spellStart"/>
            <w:r w:rsidRPr="00556F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Объекты, подлежащие оценке обеспечения готовности к отопительному периоду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16E" w:rsidRPr="00556F80" w:rsidRDefault="00C701F0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Сроки проведения оценки</w:t>
            </w:r>
          </w:p>
        </w:tc>
      </w:tr>
      <w:tr w:rsidR="006B416E" w:rsidRPr="00556F80" w:rsidTr="00A177CF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E218B7" w:rsidP="00860063">
            <w:pPr>
              <w:pStyle w:val="a5"/>
              <w:spacing w:line="240" w:lineRule="auto"/>
              <w:ind w:firstLine="22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416E" w:rsidRPr="00556F80" w:rsidRDefault="00655B4D" w:rsidP="0086006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ООО «</w:t>
            </w:r>
            <w:proofErr w:type="spellStart"/>
            <w:r w:rsidRPr="00556F80">
              <w:rPr>
                <w:sz w:val="24"/>
                <w:szCs w:val="24"/>
              </w:rPr>
              <w:t>Гляденское</w:t>
            </w:r>
            <w:proofErr w:type="spellEnd"/>
            <w:r w:rsidRPr="00556F80">
              <w:rPr>
                <w:sz w:val="24"/>
                <w:szCs w:val="24"/>
              </w:rPr>
              <w:t xml:space="preserve"> хлебоприемное»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16E" w:rsidRPr="00556F80" w:rsidRDefault="00A177CF" w:rsidP="0086006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17.08.2026-15.09.2026</w:t>
            </w:r>
          </w:p>
        </w:tc>
      </w:tr>
      <w:tr w:rsidR="006B416E" w:rsidRPr="00556F80" w:rsidTr="00A177CF">
        <w:trPr>
          <w:trHeight w:hRule="exact" w:val="8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416E" w:rsidRPr="00556F80" w:rsidRDefault="00E218B7" w:rsidP="00860063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2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416E" w:rsidRPr="00556F80" w:rsidRDefault="00655B4D" w:rsidP="0086006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 xml:space="preserve">Красноярская Дирекция по </w:t>
            </w:r>
            <w:proofErr w:type="spellStart"/>
            <w:r w:rsidRPr="00556F80">
              <w:rPr>
                <w:sz w:val="24"/>
                <w:szCs w:val="24"/>
              </w:rPr>
              <w:t>тепловодоснабжению</w:t>
            </w:r>
            <w:proofErr w:type="spellEnd"/>
            <w:r w:rsidRPr="00556F80">
              <w:rPr>
                <w:sz w:val="24"/>
                <w:szCs w:val="24"/>
              </w:rPr>
              <w:t xml:space="preserve"> – структурное подразделение Центральной Дирекции по </w:t>
            </w:r>
            <w:proofErr w:type="spellStart"/>
            <w:r w:rsidRPr="00556F80">
              <w:rPr>
                <w:sz w:val="24"/>
                <w:szCs w:val="24"/>
              </w:rPr>
              <w:t>тепловодоснабжению</w:t>
            </w:r>
            <w:proofErr w:type="spellEnd"/>
            <w:r w:rsidRPr="00556F80">
              <w:rPr>
                <w:sz w:val="24"/>
                <w:szCs w:val="24"/>
              </w:rPr>
              <w:t xml:space="preserve"> – Филиал ООО «РЖД»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6E" w:rsidRPr="00556F80" w:rsidRDefault="00A177CF" w:rsidP="0086006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56F80">
              <w:rPr>
                <w:sz w:val="24"/>
                <w:szCs w:val="24"/>
              </w:rPr>
              <w:t>17.08.2026-15.09.2026</w:t>
            </w:r>
          </w:p>
        </w:tc>
      </w:tr>
    </w:tbl>
    <w:p w:rsidR="006B416E" w:rsidRPr="00556F80" w:rsidRDefault="006B416E" w:rsidP="00860063">
      <w:pPr>
        <w:pStyle w:val="1"/>
        <w:spacing w:line="240" w:lineRule="auto"/>
        <w:ind w:firstLine="0"/>
        <w:jc w:val="both"/>
        <w:rPr>
          <w:sz w:val="24"/>
          <w:szCs w:val="24"/>
        </w:rPr>
      </w:pPr>
    </w:p>
    <w:sectPr w:rsidR="006B416E" w:rsidRPr="00556F80" w:rsidSect="003B7C57">
      <w:pgSz w:w="11900" w:h="16840"/>
      <w:pgMar w:top="1134" w:right="850" w:bottom="1134" w:left="1701" w:header="524" w:footer="2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9E8" w:rsidRDefault="00D729E8">
      <w:r>
        <w:separator/>
      </w:r>
    </w:p>
  </w:endnote>
  <w:endnote w:type="continuationSeparator" w:id="0">
    <w:p w:rsidR="00D729E8" w:rsidRDefault="00D7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9E8" w:rsidRDefault="00D729E8"/>
  </w:footnote>
  <w:footnote w:type="continuationSeparator" w:id="0">
    <w:p w:rsidR="00D729E8" w:rsidRDefault="00D729E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32984"/>
    <w:multiLevelType w:val="multilevel"/>
    <w:tmpl w:val="BC106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602BB"/>
    <w:multiLevelType w:val="multilevel"/>
    <w:tmpl w:val="C5FC005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5C97444"/>
    <w:multiLevelType w:val="multilevel"/>
    <w:tmpl w:val="28DCCC7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>
    <w:nsid w:val="1EB123CC"/>
    <w:multiLevelType w:val="multilevel"/>
    <w:tmpl w:val="B8E0F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006AB"/>
    <w:multiLevelType w:val="multilevel"/>
    <w:tmpl w:val="0A2CAEC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>
    <w:nsid w:val="341C5E1A"/>
    <w:multiLevelType w:val="multilevel"/>
    <w:tmpl w:val="86A882B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>
    <w:nsid w:val="356221BC"/>
    <w:multiLevelType w:val="multilevel"/>
    <w:tmpl w:val="E4948D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FE09F5"/>
    <w:multiLevelType w:val="multilevel"/>
    <w:tmpl w:val="61402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8210A3"/>
    <w:multiLevelType w:val="multilevel"/>
    <w:tmpl w:val="C852A6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4A39B2"/>
    <w:multiLevelType w:val="multilevel"/>
    <w:tmpl w:val="3318938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B416E"/>
    <w:rsid w:val="00053D33"/>
    <w:rsid w:val="000A4FC5"/>
    <w:rsid w:val="0010228C"/>
    <w:rsid w:val="00131435"/>
    <w:rsid w:val="001378D7"/>
    <w:rsid w:val="001561AA"/>
    <w:rsid w:val="00160B23"/>
    <w:rsid w:val="00162840"/>
    <w:rsid w:val="00164F91"/>
    <w:rsid w:val="0017621B"/>
    <w:rsid w:val="001C042A"/>
    <w:rsid w:val="001D0A2C"/>
    <w:rsid w:val="001F2915"/>
    <w:rsid w:val="00227CED"/>
    <w:rsid w:val="002354EB"/>
    <w:rsid w:val="00240B59"/>
    <w:rsid w:val="00313A15"/>
    <w:rsid w:val="00332389"/>
    <w:rsid w:val="003847DD"/>
    <w:rsid w:val="003A3111"/>
    <w:rsid w:val="003B7C57"/>
    <w:rsid w:val="003E353E"/>
    <w:rsid w:val="00400FF3"/>
    <w:rsid w:val="00416881"/>
    <w:rsid w:val="00442E8E"/>
    <w:rsid w:val="00455149"/>
    <w:rsid w:val="004D1836"/>
    <w:rsid w:val="005155AE"/>
    <w:rsid w:val="00524139"/>
    <w:rsid w:val="00546A82"/>
    <w:rsid w:val="005507C1"/>
    <w:rsid w:val="00556F80"/>
    <w:rsid w:val="005A0128"/>
    <w:rsid w:val="005E6CC3"/>
    <w:rsid w:val="005F2598"/>
    <w:rsid w:val="00600962"/>
    <w:rsid w:val="00603662"/>
    <w:rsid w:val="00617A2B"/>
    <w:rsid w:val="00655B4D"/>
    <w:rsid w:val="00663141"/>
    <w:rsid w:val="006B416E"/>
    <w:rsid w:val="006E20A3"/>
    <w:rsid w:val="00715064"/>
    <w:rsid w:val="007C1A21"/>
    <w:rsid w:val="007F4C57"/>
    <w:rsid w:val="008018DF"/>
    <w:rsid w:val="0085241C"/>
    <w:rsid w:val="00860063"/>
    <w:rsid w:val="008B0DD8"/>
    <w:rsid w:val="008C5EF1"/>
    <w:rsid w:val="008E23C2"/>
    <w:rsid w:val="00900BA2"/>
    <w:rsid w:val="00900FC2"/>
    <w:rsid w:val="00956D8C"/>
    <w:rsid w:val="009A3B59"/>
    <w:rsid w:val="009C3DDA"/>
    <w:rsid w:val="009F6B61"/>
    <w:rsid w:val="00A051A0"/>
    <w:rsid w:val="00A17420"/>
    <w:rsid w:val="00A177CF"/>
    <w:rsid w:val="00A62441"/>
    <w:rsid w:val="00AC0F3F"/>
    <w:rsid w:val="00AF4201"/>
    <w:rsid w:val="00B25644"/>
    <w:rsid w:val="00BC350B"/>
    <w:rsid w:val="00BD566B"/>
    <w:rsid w:val="00C4383D"/>
    <w:rsid w:val="00C46EF5"/>
    <w:rsid w:val="00C701F0"/>
    <w:rsid w:val="00CB6247"/>
    <w:rsid w:val="00CD47EA"/>
    <w:rsid w:val="00CF69F3"/>
    <w:rsid w:val="00D55577"/>
    <w:rsid w:val="00D568C0"/>
    <w:rsid w:val="00D729E8"/>
    <w:rsid w:val="00DA67AB"/>
    <w:rsid w:val="00DD5390"/>
    <w:rsid w:val="00E10D6F"/>
    <w:rsid w:val="00E218B7"/>
    <w:rsid w:val="00E42209"/>
    <w:rsid w:val="00E90155"/>
    <w:rsid w:val="00E96367"/>
    <w:rsid w:val="00EA3C4E"/>
    <w:rsid w:val="00F33269"/>
    <w:rsid w:val="00F35021"/>
    <w:rsid w:val="00F45100"/>
    <w:rsid w:val="00F546AF"/>
    <w:rsid w:val="00F56042"/>
    <w:rsid w:val="00F76CC6"/>
    <w:rsid w:val="00F94963"/>
    <w:rsid w:val="00FE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0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">
    <w:name w:val="Заголовок №1_"/>
    <w:basedOn w:val="a0"/>
    <w:link w:val="11"/>
    <w:rsid w:val="00E42209"/>
    <w:rPr>
      <w:rFonts w:ascii="Courier New" w:eastAsia="Courier New" w:hAnsi="Courier New" w:cs="Courier New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sid w:val="00E4220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E42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E42209"/>
    <w:pPr>
      <w:spacing w:line="259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E42209"/>
    <w:pPr>
      <w:spacing w:after="300" w:line="259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E42209"/>
    <w:pPr>
      <w:spacing w:line="259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42209"/>
    <w:pPr>
      <w:spacing w:after="3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Заголовок №1"/>
    <w:basedOn w:val="a"/>
    <w:link w:val="10"/>
    <w:rsid w:val="00E42209"/>
    <w:pPr>
      <w:jc w:val="center"/>
      <w:outlineLvl w:val="0"/>
    </w:pPr>
    <w:rPr>
      <w:rFonts w:ascii="Courier New" w:eastAsia="Courier New" w:hAnsi="Courier New" w:cs="Courier New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rsid w:val="00E42209"/>
    <w:pPr>
      <w:ind w:firstLine="180"/>
    </w:pPr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sid w:val="00E42209"/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E42209"/>
    <w:pPr>
      <w:spacing w:after="260"/>
      <w:ind w:firstLine="580"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rsid w:val="00F76CC6"/>
    <w:rPr>
      <w:color w:val="0000FF"/>
      <w:u w:val="single"/>
    </w:rPr>
  </w:style>
  <w:style w:type="paragraph" w:styleId="a9">
    <w:name w:val="No Spacing"/>
    <w:uiPriority w:val="1"/>
    <w:qFormat/>
    <w:rsid w:val="00240B5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a">
    <w:name w:val="List Paragraph"/>
    <w:basedOn w:val="a"/>
    <w:uiPriority w:val="34"/>
    <w:qFormat/>
    <w:rsid w:val="00240B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ovo.ugx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zarovo.ugx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7675E-45B5-4A43-9CC8-17B5C019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9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Валя</dc:creator>
  <cp:keywords/>
  <cp:lastModifiedBy>User</cp:lastModifiedBy>
  <cp:revision>37</cp:revision>
  <cp:lastPrinted>2026-07-20T02:25:00Z</cp:lastPrinted>
  <dcterms:created xsi:type="dcterms:W3CDTF">2026-07-13T02:24:00Z</dcterms:created>
  <dcterms:modified xsi:type="dcterms:W3CDTF">2026-08-13T02:38:00Z</dcterms:modified>
</cp:coreProperties>
</file>